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348" w14:textId="61C21028" w:rsidR="002A4410" w:rsidRDefault="002A4410">
      <w:pPr>
        <w:ind w:left="107"/>
        <w:rPr>
          <w:b/>
        </w:rPr>
      </w:pPr>
      <w:r>
        <w:rPr>
          <w:b/>
        </w:rPr>
        <w:t>Learning Activit</w:t>
      </w:r>
      <w:r w:rsidR="00C422B5">
        <w:rPr>
          <w:b/>
        </w:rPr>
        <w:t xml:space="preserve">ies </w:t>
      </w:r>
      <w:r w:rsidR="007A370B">
        <w:rPr>
          <w:b/>
        </w:rPr>
        <w:t>4</w:t>
      </w:r>
      <w:r w:rsidR="00C422B5">
        <w:rPr>
          <w:b/>
        </w:rPr>
        <w:t>.1</w:t>
      </w:r>
      <w:r>
        <w:rPr>
          <w:b/>
        </w:rPr>
        <w:t xml:space="preserve">: </w:t>
      </w:r>
      <w:r w:rsidR="00E833CC">
        <w:rPr>
          <w:b/>
        </w:rPr>
        <w:t>Demo</w:t>
      </w:r>
      <w:r w:rsidR="00687B97">
        <w:rPr>
          <w:b/>
        </w:rPr>
        <w:t>nstration</w:t>
      </w:r>
      <w:r w:rsidR="00E833CC">
        <w:rPr>
          <w:b/>
        </w:rPr>
        <w:t>s</w:t>
      </w:r>
      <w:r w:rsidR="0003456C">
        <w:rPr>
          <w:b/>
        </w:rPr>
        <w:t xml:space="preserve"> of the Boyle’s Law Phenomena in Vacuum Systems</w:t>
      </w:r>
    </w:p>
    <w:p w14:paraId="2CEE4009" w14:textId="1D894885" w:rsidR="002A540A" w:rsidRDefault="00DA6FBA">
      <w:pPr>
        <w:ind w:left="107"/>
        <w:rPr>
          <w:b/>
        </w:rPr>
      </w:pPr>
      <w:r>
        <w:rPr>
          <w:b/>
        </w:rPr>
        <w:br/>
      </w:r>
      <w:r w:rsidR="00DE21D7">
        <w:rPr>
          <w:b/>
        </w:rPr>
        <w:t>Summary of Learning Activit</w:t>
      </w:r>
      <w:r w:rsidR="00C422B5">
        <w:rPr>
          <w:b/>
        </w:rPr>
        <w:t>ies</w:t>
      </w:r>
      <w:r>
        <w:rPr>
          <w:b/>
        </w:rPr>
        <w:t xml:space="preserve">: </w:t>
      </w:r>
    </w:p>
    <w:p w14:paraId="127817F5" w14:textId="77777777" w:rsidR="00E21300" w:rsidRDefault="00E21300">
      <w:pPr>
        <w:ind w:left="107"/>
        <w:rPr>
          <w:b/>
        </w:rPr>
      </w:pPr>
    </w:p>
    <w:p w14:paraId="5AA0D67B" w14:textId="77777777" w:rsidR="00E21300" w:rsidRPr="00E21300" w:rsidRDefault="004D3B0C" w:rsidP="00E21300">
      <w:pPr>
        <w:pStyle w:val="ListParagraph"/>
        <w:numPr>
          <w:ilvl w:val="0"/>
          <w:numId w:val="38"/>
        </w:numPr>
      </w:pPr>
      <w:r>
        <w:t>Q</w:t>
      </w:r>
      <w:r w:rsidR="001C72F5">
        <w:t xml:space="preserve">ualitatively </w:t>
      </w:r>
      <w:r w:rsidR="00B25E34" w:rsidRPr="00E21300">
        <w:rPr>
          <w:color w:val="000000" w:themeColor="text1"/>
        </w:rPr>
        <w:t>i</w:t>
      </w:r>
      <w:r w:rsidR="00E833CC">
        <w:t>nvestigat</w:t>
      </w:r>
      <w:r>
        <w:t>ing</w:t>
      </w:r>
      <w:r w:rsidR="00E833CC">
        <w:t xml:space="preserve"> </w:t>
      </w:r>
      <w:r w:rsidR="001C72F5">
        <w:t xml:space="preserve">the </w:t>
      </w:r>
      <w:r w:rsidR="00E833CC">
        <w:t>relationship between</w:t>
      </w:r>
      <w:r w:rsidR="00551242">
        <w:t xml:space="preserve"> changes in</w:t>
      </w:r>
      <w:r w:rsidR="00E833CC">
        <w:t xml:space="preserve"> </w:t>
      </w:r>
      <w:r w:rsidR="00BE24A7">
        <w:t xml:space="preserve">gas </w:t>
      </w:r>
      <w:r w:rsidR="00E833CC">
        <w:t xml:space="preserve">pressure </w:t>
      </w:r>
      <w:r w:rsidR="001C72F5">
        <w:t xml:space="preserve">and </w:t>
      </w:r>
      <w:r w:rsidR="00BE24A7">
        <w:t xml:space="preserve">the </w:t>
      </w:r>
      <w:r w:rsidR="00E833CC">
        <w:t>volume</w:t>
      </w:r>
      <w:r w:rsidR="00BE24A7">
        <w:t xml:space="preserve"> the gas occupies</w:t>
      </w:r>
      <w:r w:rsidR="00E833CC">
        <w:t xml:space="preserve"> </w:t>
      </w:r>
      <w:r w:rsidR="001C72F5">
        <w:t xml:space="preserve">when the prevailing </w:t>
      </w:r>
      <w:r w:rsidR="00E833CC">
        <w:t>tempe</w:t>
      </w:r>
      <w:r w:rsidR="00A90B0E">
        <w:t xml:space="preserve">rature </w:t>
      </w:r>
      <w:r w:rsidR="001C72F5">
        <w:t xml:space="preserve">condition </w:t>
      </w:r>
      <w:r w:rsidR="006E02E6">
        <w:t>of</w:t>
      </w:r>
      <w:r w:rsidR="001C72F5">
        <w:t xml:space="preserve"> the system remains constant</w:t>
      </w:r>
      <w:r w:rsidR="00A90B0E">
        <w:t xml:space="preserve"> (</w:t>
      </w:r>
      <w:r w:rsidR="001C72F5">
        <w:t>Boyle’s</w:t>
      </w:r>
      <w:r w:rsidR="00A90B0E">
        <w:t xml:space="preserve"> law)</w:t>
      </w:r>
      <w:r w:rsidRPr="00E21300">
        <w:rPr>
          <w:color w:val="FF0000"/>
        </w:rPr>
        <w:t xml:space="preserve">. </w:t>
      </w:r>
    </w:p>
    <w:p w14:paraId="1243AC4B" w14:textId="64097A2C" w:rsidR="00687B97" w:rsidRPr="00687B97" w:rsidRDefault="004D3B0C" w:rsidP="00E21300">
      <w:pPr>
        <w:pStyle w:val="ListParagraph"/>
        <w:numPr>
          <w:ilvl w:val="0"/>
          <w:numId w:val="38"/>
        </w:numPr>
      </w:pPr>
      <w:r w:rsidRPr="00E21300">
        <w:rPr>
          <w:color w:val="000000" w:themeColor="text1"/>
        </w:rPr>
        <w:t>U</w:t>
      </w:r>
      <w:r w:rsidR="00551242" w:rsidRPr="00E21300">
        <w:rPr>
          <w:color w:val="000000" w:themeColor="text1"/>
        </w:rPr>
        <w:t>tiliz</w:t>
      </w:r>
      <w:r w:rsidRPr="00E21300">
        <w:rPr>
          <w:color w:val="000000" w:themeColor="text1"/>
        </w:rPr>
        <w:t>ing</w:t>
      </w:r>
      <w:r w:rsidR="00551242" w:rsidRPr="00E21300">
        <w:rPr>
          <w:color w:val="000000" w:themeColor="text1"/>
        </w:rPr>
        <w:t xml:space="preserve"> a Rough Vacuum Equipment Trainer (RVET) system with a chamber </w:t>
      </w:r>
      <w:r w:rsidR="009A1407" w:rsidRPr="00E21300">
        <w:rPr>
          <w:color w:val="000000" w:themeColor="text1"/>
        </w:rPr>
        <w:t>to hold</w:t>
      </w:r>
      <w:r w:rsidR="00551242" w:rsidRPr="00E21300">
        <w:rPr>
          <w:color w:val="000000" w:themeColor="text1"/>
        </w:rPr>
        <w:t xml:space="preserve"> different ob</w:t>
      </w:r>
      <w:r w:rsidR="009A1407" w:rsidRPr="00E21300">
        <w:rPr>
          <w:color w:val="000000" w:themeColor="text1"/>
        </w:rPr>
        <w:t>jects in a space that</w:t>
      </w:r>
      <w:r w:rsidR="00551242" w:rsidRPr="00E21300">
        <w:rPr>
          <w:color w:val="000000" w:themeColor="text1"/>
        </w:rPr>
        <w:t xml:space="preserve"> experience</w:t>
      </w:r>
      <w:r w:rsidR="009A1407" w:rsidRPr="00E21300">
        <w:rPr>
          <w:color w:val="000000" w:themeColor="text1"/>
        </w:rPr>
        <w:t>s</w:t>
      </w:r>
      <w:r w:rsidR="00551242" w:rsidRPr="00E21300">
        <w:rPr>
          <w:color w:val="000000" w:themeColor="text1"/>
        </w:rPr>
        <w:t xml:space="preserve"> </w:t>
      </w:r>
      <w:r w:rsidR="007D4136" w:rsidRPr="00E21300">
        <w:rPr>
          <w:color w:val="000000" w:themeColor="text1"/>
        </w:rPr>
        <w:t>changes</w:t>
      </w:r>
      <w:r w:rsidR="00551242" w:rsidRPr="00E21300">
        <w:rPr>
          <w:color w:val="000000" w:themeColor="text1"/>
        </w:rPr>
        <w:t xml:space="preserve"> in pressure.</w:t>
      </w:r>
    </w:p>
    <w:p w14:paraId="34E1F8A0" w14:textId="5A7C8303" w:rsidR="00E913CC" w:rsidRDefault="00E913CC" w:rsidP="00897347"/>
    <w:p w14:paraId="7ACF863A" w14:textId="77777777" w:rsidR="00E913CC" w:rsidRDefault="00E913CC" w:rsidP="00E913CC">
      <w:pPr>
        <w:ind w:left="107"/>
      </w:pPr>
    </w:p>
    <w:p w14:paraId="63356E68" w14:textId="6230CC41" w:rsidR="00012062" w:rsidRDefault="00FB119E" w:rsidP="00012062">
      <w:pPr>
        <w:pStyle w:val="Heading1"/>
        <w:spacing w:before="1" w:line="453" w:lineRule="auto"/>
        <w:ind w:left="108" w:right="4317"/>
      </w:pPr>
      <w:r>
        <w:t xml:space="preserve">Student </w:t>
      </w:r>
      <w:r w:rsidR="00865E40">
        <w:t>Learning</w:t>
      </w:r>
      <w:r>
        <w:t xml:space="preserve"> </w:t>
      </w:r>
      <w:r w:rsidR="00E913CC">
        <w:t>Objectives</w:t>
      </w:r>
      <w:r w:rsidR="00012062">
        <w:t>:</w:t>
      </w:r>
    </w:p>
    <w:p w14:paraId="331758CD" w14:textId="44875CEE" w:rsidR="00DA2ED2" w:rsidRDefault="00BE24A7" w:rsidP="00E21300">
      <w:pPr>
        <w:pStyle w:val="BodyText"/>
        <w:widowControl/>
        <w:numPr>
          <w:ilvl w:val="0"/>
          <w:numId w:val="37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Explain the </w:t>
      </w:r>
      <w:r w:rsidR="00702D01">
        <w:rPr>
          <w:rFonts w:asciiTheme="minorHAnsi" w:hAnsiTheme="minorHAnsi" w:cstheme="minorHAnsi"/>
        </w:rPr>
        <w:t>phenomenon</w:t>
      </w:r>
      <w:r w:rsidR="00DA2ED2">
        <w:rPr>
          <w:rFonts w:asciiTheme="minorHAnsi" w:hAnsiTheme="minorHAnsi" w:cstheme="minorHAnsi"/>
        </w:rPr>
        <w:t xml:space="preserve"> that relates the changes in gas pressure to the changes in the volume of the gas</w:t>
      </w:r>
      <w:r w:rsidR="006E02E6">
        <w:rPr>
          <w:rFonts w:asciiTheme="minorHAnsi" w:hAnsiTheme="minorHAnsi" w:cstheme="minorHAnsi"/>
        </w:rPr>
        <w:t xml:space="preserve"> for a fixed amount of gas at a constant temperature</w:t>
      </w:r>
      <w:r w:rsidR="00DA2ED2">
        <w:rPr>
          <w:rFonts w:asciiTheme="minorHAnsi" w:hAnsiTheme="minorHAnsi" w:cstheme="minorHAnsi"/>
        </w:rPr>
        <w:t xml:space="preserve"> when </w:t>
      </w:r>
      <w:r w:rsidR="006E02E6">
        <w:rPr>
          <w:rFonts w:asciiTheme="minorHAnsi" w:hAnsiTheme="minorHAnsi" w:cstheme="minorHAnsi"/>
        </w:rPr>
        <w:t>the gas</w:t>
      </w:r>
      <w:r w:rsidR="00DA2ED2">
        <w:rPr>
          <w:rFonts w:asciiTheme="minorHAnsi" w:hAnsiTheme="minorHAnsi" w:cstheme="minorHAnsi"/>
        </w:rPr>
        <w:t xml:space="preserve"> is contained within a volume </w:t>
      </w:r>
      <w:r w:rsidR="006E02E6">
        <w:rPr>
          <w:rFonts w:asciiTheme="minorHAnsi" w:hAnsiTheme="minorHAnsi" w:cstheme="minorHAnsi"/>
        </w:rPr>
        <w:t>possessing</w:t>
      </w:r>
      <w:r w:rsidR="00DA2ED2">
        <w:rPr>
          <w:rFonts w:asciiTheme="minorHAnsi" w:hAnsiTheme="minorHAnsi" w:cstheme="minorHAnsi"/>
        </w:rPr>
        <w:t xml:space="preserve"> an elastic boundary.</w:t>
      </w:r>
    </w:p>
    <w:p w14:paraId="7FBEF6E7" w14:textId="248B530E" w:rsidR="006E7C88" w:rsidRDefault="00464A69" w:rsidP="00E21300">
      <w:pPr>
        <w:pStyle w:val="BodyText"/>
        <w:widowControl/>
        <w:numPr>
          <w:ilvl w:val="0"/>
          <w:numId w:val="37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Qualitatively explain </w:t>
      </w:r>
      <w:r w:rsidR="001C72F5">
        <w:rPr>
          <w:rFonts w:asciiTheme="minorHAnsi" w:hAnsiTheme="minorHAnsi" w:cstheme="minorHAnsi"/>
        </w:rPr>
        <w:t xml:space="preserve">the relationship between </w:t>
      </w:r>
      <w:r w:rsidR="00BE24A7">
        <w:rPr>
          <w:rFonts w:asciiTheme="minorHAnsi" w:hAnsiTheme="minorHAnsi" w:cstheme="minorHAnsi"/>
        </w:rPr>
        <w:t xml:space="preserve">the change in </w:t>
      </w:r>
      <w:r>
        <w:rPr>
          <w:rFonts w:asciiTheme="minorHAnsi" w:hAnsiTheme="minorHAnsi" w:cstheme="minorHAnsi"/>
        </w:rPr>
        <w:t xml:space="preserve">gas pressure and </w:t>
      </w:r>
      <w:r w:rsidR="00BE24A7">
        <w:rPr>
          <w:rFonts w:asciiTheme="minorHAnsi" w:hAnsiTheme="minorHAnsi" w:cstheme="minorHAnsi"/>
        </w:rPr>
        <w:t xml:space="preserve">the corresponding change of the gas </w:t>
      </w:r>
      <w:r>
        <w:rPr>
          <w:rFonts w:asciiTheme="minorHAnsi" w:hAnsiTheme="minorHAnsi" w:cstheme="minorHAnsi"/>
        </w:rPr>
        <w:t>volume</w:t>
      </w:r>
      <w:r w:rsidR="00BE24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during </w:t>
      </w:r>
      <w:r w:rsidR="00687B9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RVET pump</w:t>
      </w:r>
      <w:r w:rsidR="00D86F7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down process</w:t>
      </w:r>
      <w:r w:rsidR="00BE24A7">
        <w:rPr>
          <w:rFonts w:asciiTheme="minorHAnsi" w:hAnsiTheme="minorHAnsi" w:cstheme="minorHAnsi"/>
        </w:rPr>
        <w:t xml:space="preserve"> (Boyle’s law)</w:t>
      </w:r>
      <w:r w:rsidR="00A90B0E">
        <w:rPr>
          <w:rFonts w:asciiTheme="minorHAnsi" w:hAnsiTheme="minorHAnsi" w:cstheme="minorHAnsi"/>
          <w:color w:val="FF0000"/>
        </w:rPr>
        <w:t>.</w:t>
      </w:r>
    </w:p>
    <w:p w14:paraId="7F707C7F" w14:textId="257A9172" w:rsidR="00E23B58" w:rsidRPr="00897347" w:rsidRDefault="00897347" w:rsidP="00897347">
      <w:pPr>
        <w:tabs>
          <w:tab w:val="left" w:pos="829"/>
        </w:tabs>
        <w:spacing w:before="31"/>
        <w:rPr>
          <w:bCs/>
          <w:color w:val="C00000"/>
        </w:rPr>
      </w:pPr>
      <w:r>
        <w:rPr>
          <w:b/>
          <w:bCs/>
          <w:color w:val="C00000"/>
        </w:rPr>
        <w:br/>
      </w:r>
      <w:r>
        <w:rPr>
          <w:b/>
          <w:bCs/>
          <w:color w:val="C00000"/>
        </w:rPr>
        <w:br/>
        <w:t xml:space="preserve">  </w:t>
      </w:r>
      <w:r w:rsidR="00F102E9" w:rsidRPr="00897347">
        <w:rPr>
          <w:b/>
          <w:bCs/>
          <w:color w:val="C00000"/>
        </w:rPr>
        <w:t>Suggested Pre-lab Assignment</w:t>
      </w:r>
      <w:r w:rsidR="00193F3B" w:rsidRPr="00897347">
        <w:rPr>
          <w:b/>
          <w:bCs/>
          <w:color w:val="C00000"/>
        </w:rPr>
        <w:t>:</w:t>
      </w:r>
      <w:r w:rsidR="00E21300" w:rsidRPr="00897347">
        <w:rPr>
          <w:color w:val="C00000"/>
        </w:rPr>
        <w:t xml:space="preserve">  </w:t>
      </w:r>
      <w:r w:rsidR="00230573" w:rsidRPr="00897347">
        <w:rPr>
          <w:color w:val="C00000"/>
        </w:rPr>
        <w:t>None</w:t>
      </w:r>
    </w:p>
    <w:p w14:paraId="4B2A9083" w14:textId="4CADDD7B" w:rsidR="002E7138" w:rsidRPr="000148D2" w:rsidRDefault="00C56DD2" w:rsidP="000148D2">
      <w:pPr>
        <w:rPr>
          <w:b/>
          <w:bCs/>
        </w:rPr>
      </w:pPr>
      <w:r>
        <w:rPr>
          <w:b/>
          <w:bCs/>
        </w:rPr>
        <w:br/>
      </w:r>
    </w:p>
    <w:p w14:paraId="7659CEC6" w14:textId="62330C58" w:rsidR="002E7138" w:rsidRDefault="002E7138" w:rsidP="00314C34">
      <w:pPr>
        <w:ind w:left="107"/>
        <w:rPr>
          <w:b/>
        </w:rPr>
      </w:pPr>
      <w:r>
        <w:rPr>
          <w:b/>
        </w:rPr>
        <w:t xml:space="preserve">Theoretical Background: </w:t>
      </w:r>
    </w:p>
    <w:p w14:paraId="747AD5B2" w14:textId="5FB92898" w:rsidR="00C93B62" w:rsidRDefault="003C3212" w:rsidP="00CF6A66">
      <w:pPr>
        <w:ind w:left="720"/>
      </w:pPr>
      <w:r>
        <w:br/>
        <w:t xml:space="preserve">The relationship between the volume of gas and the absolute pressure exerted by a constant amount of gas </w:t>
      </w:r>
      <w:r w:rsidR="00CB3B62">
        <w:t xml:space="preserve">when the temperature remains constant </w:t>
      </w:r>
      <w:r>
        <w:t xml:space="preserve">is stated in </w:t>
      </w:r>
      <w:r w:rsidRPr="00A369DA">
        <w:rPr>
          <w:b/>
          <w:bCs/>
        </w:rPr>
        <w:t>Boyle’s law</w:t>
      </w:r>
      <w:r w:rsidR="001A6AD0">
        <w:t xml:space="preserve">.  Mathematically, Boyle’s law can be expressed as: </w:t>
      </w:r>
      <w:r w:rsidR="001A6AD0">
        <w:br/>
      </w:r>
      <w:r w:rsidR="001A6AD0">
        <w:br/>
        <w:t xml:space="preserve">  </w:t>
      </w:r>
      <w:r w:rsidR="001A6AD0">
        <w:tab/>
      </w:r>
      <w:r w:rsidR="001A6AD0">
        <w:tab/>
      </w:r>
      <w:r w:rsidR="00F61931">
        <w:t xml:space="preserve"> </w:t>
      </w:r>
      <w:r w:rsidR="00F61931">
        <w:tab/>
      </w:r>
      <w:r w:rsidR="00F61931">
        <w:tab/>
      </w:r>
      <w:r w:rsidR="001A6AD0">
        <w:t>P</w:t>
      </w:r>
      <w:r w:rsidR="001A6AD0">
        <w:rPr>
          <w:vertAlign w:val="subscript"/>
        </w:rPr>
        <w:t>1</w:t>
      </w:r>
      <w:r w:rsidR="001A6AD0">
        <w:t>V</w:t>
      </w:r>
      <w:r w:rsidR="001A6AD0">
        <w:rPr>
          <w:vertAlign w:val="subscript"/>
        </w:rPr>
        <w:t>1</w:t>
      </w:r>
      <w:r w:rsidR="001A6AD0">
        <w:t xml:space="preserve"> = P</w:t>
      </w:r>
      <w:r w:rsidR="001A6AD0">
        <w:rPr>
          <w:vertAlign w:val="subscript"/>
        </w:rPr>
        <w:t>2</w:t>
      </w:r>
      <w:r w:rsidR="001A6AD0">
        <w:t>V</w:t>
      </w:r>
      <w:r w:rsidR="001A6AD0">
        <w:rPr>
          <w:vertAlign w:val="subscript"/>
        </w:rPr>
        <w:t>2</w:t>
      </w:r>
      <w:r w:rsidR="001A6AD0">
        <w:t>,</w:t>
      </w:r>
      <w:r w:rsidR="001A6AD0">
        <w:br/>
      </w:r>
      <w:r w:rsidR="001A6AD0">
        <w:br/>
        <w:t>where P</w:t>
      </w:r>
      <w:r w:rsidR="001A6AD0">
        <w:rPr>
          <w:vertAlign w:val="subscript"/>
        </w:rPr>
        <w:t xml:space="preserve">1 </w:t>
      </w:r>
      <w:r w:rsidR="001A6AD0">
        <w:t>and V</w:t>
      </w:r>
      <w:r w:rsidR="001A6AD0">
        <w:rPr>
          <w:vertAlign w:val="subscript"/>
        </w:rPr>
        <w:t>1</w:t>
      </w:r>
      <w:r w:rsidR="001A6AD0">
        <w:t xml:space="preserve"> are </w:t>
      </w:r>
      <w:r w:rsidR="00926704" w:rsidRPr="00314C34">
        <w:rPr>
          <w:color w:val="000000" w:themeColor="text1"/>
        </w:rPr>
        <w:t xml:space="preserve">the </w:t>
      </w:r>
      <w:r w:rsidR="001A6AD0">
        <w:t>initial pressure and volume of the system and P</w:t>
      </w:r>
      <w:r w:rsidR="001A6AD0">
        <w:rPr>
          <w:vertAlign w:val="subscript"/>
        </w:rPr>
        <w:t xml:space="preserve">2 </w:t>
      </w:r>
      <w:r w:rsidR="001A6AD0">
        <w:t>and V</w:t>
      </w:r>
      <w:r w:rsidR="001A6AD0">
        <w:rPr>
          <w:vertAlign w:val="subscript"/>
        </w:rPr>
        <w:t>2</w:t>
      </w:r>
      <w:r w:rsidR="001A6AD0">
        <w:t xml:space="preserve"> are </w:t>
      </w:r>
      <w:r w:rsidR="00926704" w:rsidRPr="00314C34">
        <w:rPr>
          <w:color w:val="000000" w:themeColor="text1"/>
        </w:rPr>
        <w:t xml:space="preserve">the </w:t>
      </w:r>
      <w:r w:rsidR="001A6AD0">
        <w:t xml:space="preserve">final pressure and volume of the system.  So theoretically, </w:t>
      </w:r>
      <w:proofErr w:type="gramStart"/>
      <w:r w:rsidR="001A6AD0">
        <w:t>as long as</w:t>
      </w:r>
      <w:proofErr w:type="gramEnd"/>
      <w:r w:rsidR="001A6AD0">
        <w:t xml:space="preserve"> </w:t>
      </w:r>
      <w:r w:rsidR="00E92E62">
        <w:t xml:space="preserve">the </w:t>
      </w:r>
      <w:r w:rsidR="001A6AD0">
        <w:t>amount of gas and temperature do not change, the product of pressure and volume should not change.  In real life under these conditions, the product</w:t>
      </w:r>
      <w:r w:rsidR="00EC5D8B">
        <w:t>s</w:t>
      </w:r>
      <w:r w:rsidR="001A6AD0">
        <w:t xml:space="preserve"> of pressure and volume may </w:t>
      </w:r>
      <w:r w:rsidR="00EC5D8B">
        <w:t>not be equal for two different states</w:t>
      </w:r>
      <w:r w:rsidR="001A6AD0">
        <w:t xml:space="preserve"> due to </w:t>
      </w:r>
      <w:r w:rsidR="00EC5D8B">
        <w:t xml:space="preserve">imperfect experimental conditions such as </w:t>
      </w:r>
      <w:r w:rsidR="001A6AD0">
        <w:t>gas leaks and/or temperature fluctuations.</w:t>
      </w:r>
      <w:r w:rsidR="00F03774">
        <w:t xml:space="preserve">  </w:t>
      </w:r>
      <w:r w:rsidR="00F03774">
        <w:br/>
      </w:r>
      <w:r w:rsidR="00F03774">
        <w:br/>
      </w:r>
      <w:r w:rsidR="00E7343D">
        <w:t>The phenomen</w:t>
      </w:r>
      <w:r w:rsidR="00702D01">
        <w:t>on</w:t>
      </w:r>
      <w:r w:rsidR="00E7343D">
        <w:t xml:space="preserve"> associated with </w:t>
      </w:r>
      <w:r w:rsidR="00F03774">
        <w:t xml:space="preserve">Boyle’s law can be </w:t>
      </w:r>
      <w:r w:rsidR="00E7343D">
        <w:t xml:space="preserve">readily observed </w:t>
      </w:r>
      <w:r w:rsidR="004500D8">
        <w:t xml:space="preserve">by subjecting </w:t>
      </w:r>
      <w:r w:rsidR="00E7343D">
        <w:t>different objects that contain a volume of a gas</w:t>
      </w:r>
      <w:r w:rsidR="004500D8">
        <w:t xml:space="preserve"> within a flexible boundary to changing external air pressure conditions.  </w:t>
      </w:r>
      <w:r w:rsidR="00F03774">
        <w:t>As</w:t>
      </w:r>
      <w:r w:rsidR="004500D8">
        <w:t xml:space="preserve"> the</w:t>
      </w:r>
      <w:r w:rsidR="00F03774">
        <w:t xml:space="preserve"> pressure in the vacuum system decreases, the object expands (volume increases) to </w:t>
      </w:r>
      <w:r w:rsidR="004500D8">
        <w:t xml:space="preserve">the point at which </w:t>
      </w:r>
      <w:r w:rsidR="00F03774">
        <w:t>the pressure</w:t>
      </w:r>
      <w:r w:rsidR="004500D8">
        <w:t xml:space="preserve"> of the gas trapped</w:t>
      </w:r>
      <w:r w:rsidR="00F03774">
        <w:t xml:space="preserve"> inside the object </w:t>
      </w:r>
      <w:r w:rsidR="004500D8">
        <w:t>is in equilibrium with</w:t>
      </w:r>
      <w:r w:rsidR="00F03774">
        <w:t xml:space="preserve"> the pressure in the chamber of the vacuum system.  </w:t>
      </w:r>
      <w:r w:rsidR="00702D01">
        <w:t xml:space="preserve">The </w:t>
      </w:r>
      <w:r w:rsidR="00F03774">
        <w:t>learning activities</w:t>
      </w:r>
      <w:r w:rsidR="004500D8">
        <w:t xml:space="preserve"> described</w:t>
      </w:r>
      <w:r w:rsidR="00F03774">
        <w:t xml:space="preserve"> below</w:t>
      </w:r>
      <w:r w:rsidR="004500D8">
        <w:t xml:space="preserve"> provide different examples of how </w:t>
      </w:r>
      <w:r w:rsidR="00702D01">
        <w:t>this phenomenon</w:t>
      </w:r>
      <w:r w:rsidR="004500D8">
        <w:t xml:space="preserve"> is demonstrated</w:t>
      </w:r>
      <w:r w:rsidR="00F03774">
        <w:t>.</w:t>
      </w:r>
      <w:r w:rsidR="005D24AC">
        <w:tab/>
      </w:r>
      <w:proofErr w:type="gramStart"/>
      <w:r w:rsidR="007F3639" w:rsidRPr="006C13A7">
        <w:rPr>
          <w:color w:val="000000" w:themeColor="text1"/>
        </w:rPr>
        <w:t>All of</w:t>
      </w:r>
      <w:proofErr w:type="gramEnd"/>
      <w:r w:rsidR="007F3639" w:rsidRPr="006C13A7">
        <w:rPr>
          <w:color w:val="000000" w:themeColor="text1"/>
        </w:rPr>
        <w:t xml:space="preserve"> these learning activities visibly demonstrate the inverse relationship between pressure and volume.</w:t>
      </w:r>
      <w:r w:rsidR="00192A6A" w:rsidRPr="006C13A7">
        <w:rPr>
          <w:color w:val="000000" w:themeColor="text1"/>
        </w:rPr>
        <w:t xml:space="preserve">  An inverse relationship is characterized quantitatively as a situation in which one value increases while another value simultaneously decreases. </w:t>
      </w:r>
      <w:r w:rsidR="007F3639" w:rsidRPr="006C13A7">
        <w:rPr>
          <w:color w:val="000000" w:themeColor="text1"/>
        </w:rPr>
        <w:t xml:space="preserve"> These activities also provide </w:t>
      </w:r>
      <w:r w:rsidR="001F6C87" w:rsidRPr="006C13A7">
        <w:rPr>
          <w:color w:val="000000" w:themeColor="text1"/>
        </w:rPr>
        <w:t>qualitative</w:t>
      </w:r>
      <w:r w:rsidR="007F3639" w:rsidRPr="006C13A7">
        <w:rPr>
          <w:color w:val="000000" w:themeColor="text1"/>
        </w:rPr>
        <w:t xml:space="preserve"> insights on </w:t>
      </w:r>
      <w:r w:rsidR="0072700D">
        <w:rPr>
          <w:color w:val="000000" w:themeColor="text1"/>
        </w:rPr>
        <w:t xml:space="preserve">the </w:t>
      </w:r>
      <w:r w:rsidR="001F6C87" w:rsidRPr="006C13A7">
        <w:rPr>
          <w:color w:val="000000" w:themeColor="text1"/>
        </w:rPr>
        <w:t xml:space="preserve">types of </w:t>
      </w:r>
      <w:r w:rsidR="007F3639" w:rsidRPr="006C13A7">
        <w:rPr>
          <w:color w:val="000000" w:themeColor="text1"/>
        </w:rPr>
        <w:t xml:space="preserve">physical </w:t>
      </w:r>
      <w:r w:rsidR="004F55ED" w:rsidRPr="006C13A7">
        <w:rPr>
          <w:color w:val="000000" w:themeColor="text1"/>
        </w:rPr>
        <w:t>conditions</w:t>
      </w:r>
      <w:r w:rsidR="007F3639" w:rsidRPr="006C13A7">
        <w:rPr>
          <w:color w:val="000000" w:themeColor="text1"/>
        </w:rPr>
        <w:t xml:space="preserve"> that </w:t>
      </w:r>
      <w:r w:rsidR="001F6C87" w:rsidRPr="006C13A7">
        <w:rPr>
          <w:color w:val="000000" w:themeColor="text1"/>
        </w:rPr>
        <w:t xml:space="preserve">impact to what extent </w:t>
      </w:r>
      <w:r w:rsidR="0072700D">
        <w:rPr>
          <w:color w:val="000000" w:themeColor="text1"/>
        </w:rPr>
        <w:t xml:space="preserve">the </w:t>
      </w:r>
      <w:r w:rsidR="001F6C87" w:rsidRPr="006C13A7">
        <w:rPr>
          <w:color w:val="000000" w:themeColor="text1"/>
        </w:rPr>
        <w:t>Boyle’s law model can be applied quantitatively in these situations.</w:t>
      </w:r>
      <w:r w:rsidR="007F3639" w:rsidRPr="00AA1574">
        <w:rPr>
          <w:color w:val="0070C0"/>
        </w:rPr>
        <w:t xml:space="preserve">  </w:t>
      </w:r>
    </w:p>
    <w:p w14:paraId="5683C7ED" w14:textId="70E96141" w:rsidR="004E7B81" w:rsidRDefault="008A714D" w:rsidP="00622C75">
      <w:pPr>
        <w:pStyle w:val="Heading1"/>
        <w:spacing w:before="1" w:line="453" w:lineRule="auto"/>
        <w:ind w:left="0" w:right="4317"/>
      </w:pPr>
      <w:r>
        <w:br/>
      </w:r>
      <w:r w:rsidR="004117C9">
        <w:t xml:space="preserve">      </w:t>
      </w:r>
      <w:r w:rsidR="004E7B81">
        <w:t>Equipment and Materials:</w:t>
      </w:r>
    </w:p>
    <w:p w14:paraId="1899B980" w14:textId="1A94AAFD" w:rsidR="004E7B81" w:rsidRDefault="00BC4099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lastRenderedPageBreak/>
        <w:t>Rough Vacuum Equipment Trainer (</w:t>
      </w:r>
      <w:r w:rsidR="004117C9">
        <w:t>RVET</w:t>
      </w:r>
      <w:r>
        <w:t>)</w:t>
      </w:r>
      <w:r w:rsidR="004117C9">
        <w:t xml:space="preserve"> system</w:t>
      </w:r>
    </w:p>
    <w:p w14:paraId="5C6E1447" w14:textId="7A442CF8" w:rsidR="004E7B81" w:rsidRDefault="00BC4099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 xml:space="preserve">Nitrile or Latex </w:t>
      </w:r>
      <w:r w:rsidR="00134562">
        <w:t>Gloves</w:t>
      </w:r>
    </w:p>
    <w:p w14:paraId="6A5DA574" w14:textId="1A8B28D3" w:rsidR="00134562" w:rsidRDefault="005D564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 xml:space="preserve">Bubble wrap </w:t>
      </w:r>
      <w:r w:rsidR="00454C0D">
        <w:t xml:space="preserve">or plastic pocket </w:t>
      </w:r>
      <w:r>
        <w:t>packaging material</w:t>
      </w:r>
    </w:p>
    <w:p w14:paraId="148DE3D4" w14:textId="332611C4" w:rsidR="00134562" w:rsidRDefault="0013456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>Marshmallows</w:t>
      </w:r>
    </w:p>
    <w:p w14:paraId="56844A64" w14:textId="1077F654" w:rsidR="00134562" w:rsidRDefault="0013456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>Slime</w:t>
      </w:r>
    </w:p>
    <w:p w14:paraId="6531B0AE" w14:textId="22CF9556" w:rsidR="00134562" w:rsidRDefault="0013456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 xml:space="preserve">Small beaker </w:t>
      </w:r>
      <w:r w:rsidR="00363602">
        <w:t>(100 ml)</w:t>
      </w:r>
    </w:p>
    <w:p w14:paraId="5B02B77C" w14:textId="7220238A" w:rsidR="00C278E2" w:rsidRDefault="00C278E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>Large beaker (</w:t>
      </w:r>
      <w:r w:rsidR="00363602">
        <w:t>1</w:t>
      </w:r>
      <w:r>
        <w:t>,</w:t>
      </w:r>
      <w:r w:rsidR="00363602">
        <w:t>000 ml</w:t>
      </w:r>
      <w:r>
        <w:t>)</w:t>
      </w:r>
    </w:p>
    <w:p w14:paraId="0365D630" w14:textId="0F0C5503" w:rsidR="00134562" w:rsidRDefault="00134562" w:rsidP="00AD23E6">
      <w:pPr>
        <w:pStyle w:val="ListParagraph"/>
        <w:numPr>
          <w:ilvl w:val="0"/>
          <w:numId w:val="41"/>
        </w:numPr>
        <w:tabs>
          <w:tab w:val="left" w:pos="829"/>
        </w:tabs>
      </w:pPr>
      <w:r>
        <w:t>Empty plastic bottle</w:t>
      </w:r>
      <w:r>
        <w:br/>
      </w:r>
    </w:p>
    <w:p w14:paraId="33DA451A" w14:textId="65BBE96E" w:rsidR="004E7B81" w:rsidRPr="004117C9" w:rsidRDefault="004117C9" w:rsidP="004117C9">
      <w:pPr>
        <w:tabs>
          <w:tab w:val="left" w:pos="829"/>
        </w:tabs>
        <w:rPr>
          <w:b/>
          <w:bCs/>
        </w:rPr>
      </w:pPr>
      <w:r>
        <w:br/>
        <w:t xml:space="preserve">         </w:t>
      </w:r>
      <w:r>
        <w:rPr>
          <w:b/>
          <w:bCs/>
        </w:rPr>
        <w:t>Procedure:</w:t>
      </w:r>
    </w:p>
    <w:p w14:paraId="5E1772B4" w14:textId="44984552" w:rsidR="00134750" w:rsidRDefault="00134750" w:rsidP="004117C9"/>
    <w:p w14:paraId="217E7610" w14:textId="77777777" w:rsidR="0099377E" w:rsidRDefault="00134750" w:rsidP="008724B5">
      <w:pPr>
        <w:ind w:left="720"/>
      </w:pPr>
      <w:r>
        <w:t xml:space="preserve">  </w:t>
      </w:r>
      <w:r>
        <w:rPr>
          <w:b/>
          <w:bCs/>
        </w:rPr>
        <w:t xml:space="preserve">Learning Activity </w:t>
      </w:r>
      <w:r w:rsidR="00AF3B90">
        <w:rPr>
          <w:b/>
          <w:bCs/>
        </w:rPr>
        <w:t>4</w:t>
      </w:r>
      <w:r>
        <w:rPr>
          <w:b/>
          <w:bCs/>
        </w:rPr>
        <w:t>.1</w:t>
      </w:r>
      <w:r w:rsidR="00AF3B90">
        <w:rPr>
          <w:b/>
          <w:bCs/>
        </w:rPr>
        <w:t>a</w:t>
      </w:r>
      <w:r>
        <w:rPr>
          <w:b/>
          <w:bCs/>
        </w:rPr>
        <w:t xml:space="preserve">: </w:t>
      </w:r>
      <w:r w:rsidR="00AF3B90">
        <w:rPr>
          <w:b/>
          <w:bCs/>
        </w:rPr>
        <w:t>Demo</w:t>
      </w:r>
      <w:r w:rsidR="00BC4099">
        <w:rPr>
          <w:b/>
          <w:bCs/>
        </w:rPr>
        <w:t>nstration</w:t>
      </w:r>
      <w:r w:rsidR="00AF3B90">
        <w:rPr>
          <w:b/>
          <w:bCs/>
        </w:rPr>
        <w:t xml:space="preserve"> with Expanding Glove</w:t>
      </w:r>
      <w:r>
        <w:t xml:space="preserve">       </w:t>
      </w:r>
    </w:p>
    <w:p w14:paraId="3CCF5BA7" w14:textId="45E29BC4" w:rsidR="00134750" w:rsidRDefault="008724B5" w:rsidP="008724B5">
      <w:pPr>
        <w:ind w:left="720"/>
      </w:pPr>
      <w:r>
        <w:br/>
      </w:r>
    </w:p>
    <w:p w14:paraId="69D4008C" w14:textId="569E711B" w:rsidR="00A0789F" w:rsidRDefault="00B63FDE" w:rsidP="008724B5">
      <w:pPr>
        <w:ind w:left="720"/>
        <w:rPr>
          <w:rStyle w:val="Hyperlink"/>
        </w:rPr>
      </w:pPr>
      <w:r w:rsidRPr="00434740">
        <w:rPr>
          <w:color w:val="0070C0"/>
        </w:rPr>
        <w:t xml:space="preserve">This learning activity works well with </w:t>
      </w:r>
      <w:r w:rsidR="00333043">
        <w:rPr>
          <w:color w:val="0070C0"/>
        </w:rPr>
        <w:t xml:space="preserve">nitrile or latex </w:t>
      </w:r>
      <w:r>
        <w:rPr>
          <w:color w:val="0070C0"/>
        </w:rPr>
        <w:t>medical examination gloves</w:t>
      </w:r>
      <w:r w:rsidRPr="00434740">
        <w:rPr>
          <w:color w:val="0070C0"/>
        </w:rPr>
        <w:t xml:space="preserve">.  </w:t>
      </w:r>
      <w:r>
        <w:rPr>
          <w:color w:val="0070C0"/>
        </w:rPr>
        <w:t xml:space="preserve">Medical examination gloves are a good example of an elastic material that </w:t>
      </w:r>
      <w:r w:rsidR="00AF3132">
        <w:rPr>
          <w:color w:val="0070C0"/>
        </w:rPr>
        <w:t>behaves</w:t>
      </w:r>
      <w:r>
        <w:rPr>
          <w:color w:val="0070C0"/>
        </w:rPr>
        <w:t xml:space="preserve"> </w:t>
      </w:r>
      <w:r w:rsidR="00AF3132">
        <w:rPr>
          <w:color w:val="0070C0"/>
        </w:rPr>
        <w:t xml:space="preserve">according to Boyle’s law when air is trapped inside the glove.  </w:t>
      </w:r>
      <w:r w:rsidRPr="00434740">
        <w:rPr>
          <w:color w:val="0070C0"/>
        </w:rPr>
        <w:t xml:space="preserve">When </w:t>
      </w:r>
      <w:r w:rsidR="00AF3132">
        <w:rPr>
          <w:color w:val="0070C0"/>
        </w:rPr>
        <w:t xml:space="preserve">the </w:t>
      </w:r>
      <w:r>
        <w:rPr>
          <w:color w:val="0070C0"/>
        </w:rPr>
        <w:t xml:space="preserve">glove </w:t>
      </w:r>
      <w:r w:rsidR="00AF3132">
        <w:rPr>
          <w:color w:val="0070C0"/>
        </w:rPr>
        <w:t xml:space="preserve">is placed </w:t>
      </w:r>
      <w:r w:rsidRPr="00434740">
        <w:rPr>
          <w:color w:val="0070C0"/>
        </w:rPr>
        <w:t xml:space="preserve">in the chamber and </w:t>
      </w:r>
      <w:r w:rsidR="00AF3132">
        <w:rPr>
          <w:color w:val="0070C0"/>
        </w:rPr>
        <w:t xml:space="preserve">the chamber is </w:t>
      </w:r>
      <w:r w:rsidRPr="00434740">
        <w:rPr>
          <w:color w:val="0070C0"/>
        </w:rPr>
        <w:t>pump</w:t>
      </w:r>
      <w:r w:rsidR="00AF3132">
        <w:rPr>
          <w:color w:val="0070C0"/>
        </w:rPr>
        <w:t xml:space="preserve">ed </w:t>
      </w:r>
      <w:r w:rsidRPr="00434740">
        <w:rPr>
          <w:color w:val="0070C0"/>
        </w:rPr>
        <w:t xml:space="preserve">down, the </w:t>
      </w:r>
      <w:r>
        <w:rPr>
          <w:color w:val="0070C0"/>
        </w:rPr>
        <w:t>glove</w:t>
      </w:r>
      <w:r w:rsidRPr="00434740">
        <w:rPr>
          <w:color w:val="0070C0"/>
        </w:rPr>
        <w:t xml:space="preserve"> </w:t>
      </w:r>
      <w:r w:rsidRPr="004350ED">
        <w:rPr>
          <w:color w:val="0070C0"/>
        </w:rPr>
        <w:t xml:space="preserve">will </w:t>
      </w:r>
      <w:r w:rsidRPr="00434740">
        <w:rPr>
          <w:color w:val="0070C0"/>
        </w:rPr>
        <w:t>expand.</w:t>
      </w:r>
      <w:r>
        <w:rPr>
          <w:color w:val="0070C0"/>
        </w:rPr>
        <w:t xml:space="preserve">  It </w:t>
      </w:r>
      <w:r w:rsidR="00AF3132">
        <w:rPr>
          <w:color w:val="0070C0"/>
        </w:rPr>
        <w:t xml:space="preserve">may </w:t>
      </w:r>
      <w:r>
        <w:rPr>
          <w:color w:val="0070C0"/>
        </w:rPr>
        <w:t>expand to the full size of the chamber during the pump</w:t>
      </w:r>
      <w:r w:rsidR="00AF3132">
        <w:rPr>
          <w:color w:val="0070C0"/>
        </w:rPr>
        <w:t>-</w:t>
      </w:r>
      <w:r>
        <w:rPr>
          <w:color w:val="0070C0"/>
        </w:rPr>
        <w:t xml:space="preserve">down process.  </w:t>
      </w:r>
      <w:r w:rsidR="00AF3132">
        <w:rPr>
          <w:color w:val="0070C0"/>
        </w:rPr>
        <w:t>If this happens, i</w:t>
      </w:r>
      <w:r>
        <w:rPr>
          <w:color w:val="0070C0"/>
        </w:rPr>
        <w:t>t is advisable to tie a smaller portion of the glove so that it does not occupy the whole chamber in the expanded form.</w:t>
      </w:r>
      <w:r w:rsidRPr="00434740">
        <w:rPr>
          <w:color w:val="0070C0"/>
        </w:rPr>
        <w:t xml:space="preserve">  </w:t>
      </w:r>
      <w:r w:rsidR="00D94A67">
        <w:rPr>
          <w:color w:val="0070C0"/>
        </w:rPr>
        <w:t xml:space="preserve">When </w:t>
      </w:r>
      <w:r w:rsidR="00C278E2">
        <w:rPr>
          <w:color w:val="0070C0"/>
        </w:rPr>
        <w:t xml:space="preserve">the </w:t>
      </w:r>
      <w:r w:rsidR="00D94A67">
        <w:rPr>
          <w:color w:val="0070C0"/>
        </w:rPr>
        <w:t>chamber is vented, the glove will assume its original volume.</w:t>
      </w:r>
      <w:r>
        <w:rPr>
          <w:color w:val="0070C0"/>
        </w:rPr>
        <w:br/>
      </w:r>
      <w:r>
        <w:rPr>
          <w:color w:val="0070C0"/>
        </w:rPr>
        <w:br/>
      </w:r>
      <w:r w:rsidR="00A0789F">
        <w:rPr>
          <w:color w:val="0070C0"/>
        </w:rPr>
        <w:t xml:space="preserve">This activity can be performed in class, or the following video can be used in place of performing this learning activity in class: </w:t>
      </w:r>
      <w:r w:rsidR="00A0789F">
        <w:rPr>
          <w:color w:val="0070C0"/>
        </w:rPr>
        <w:br/>
      </w:r>
      <w:hyperlink r:id="rId10" w:history="1">
        <w:r w:rsidR="00A0789F" w:rsidRPr="003A59CA">
          <w:rPr>
            <w:rStyle w:val="Hyperlink"/>
          </w:rPr>
          <w:t>https://www.youtube.com/watch?v=vRzmf80r3pE</w:t>
        </w:r>
      </w:hyperlink>
    </w:p>
    <w:p w14:paraId="39639167" w14:textId="77777777" w:rsidR="00A0789F" w:rsidRDefault="00A0789F" w:rsidP="008724B5">
      <w:pPr>
        <w:ind w:left="720"/>
      </w:pPr>
    </w:p>
    <w:p w14:paraId="6885F4DF" w14:textId="230033AD" w:rsidR="005D5642" w:rsidRDefault="005D5642" w:rsidP="0030233F">
      <w:pPr>
        <w:pStyle w:val="ListParagraph"/>
        <w:numPr>
          <w:ilvl w:val="1"/>
          <w:numId w:val="8"/>
        </w:numPr>
      </w:pPr>
      <w:r>
        <w:t xml:space="preserve">Place a piece of metal mesh material over the opening in the vacuum system’s baseplate to prevent </w:t>
      </w:r>
      <w:r w:rsidRPr="00314C34">
        <w:rPr>
          <w:color w:val="000000" w:themeColor="text1"/>
        </w:rPr>
        <w:t xml:space="preserve">the </w:t>
      </w:r>
      <w:r>
        <w:t xml:space="preserve">expanding glove(s) from blocking the </w:t>
      </w:r>
      <w:r w:rsidR="004844A1">
        <w:t xml:space="preserve">outlet </w:t>
      </w:r>
      <w:r w:rsidR="00EE4E60">
        <w:t>that</w:t>
      </w:r>
      <w:r w:rsidR="004412A3">
        <w:t xml:space="preserve"> allows</w:t>
      </w:r>
      <w:r w:rsidR="004844A1">
        <w:t xml:space="preserve"> </w:t>
      </w:r>
      <w:r>
        <w:t xml:space="preserve">gas </w:t>
      </w:r>
      <w:r w:rsidR="004844A1">
        <w:t xml:space="preserve">from the chamber to </w:t>
      </w:r>
      <w:r>
        <w:t>flow to the pump.</w:t>
      </w:r>
    </w:p>
    <w:p w14:paraId="7DA68074" w14:textId="12B9F0BD" w:rsidR="00470C48" w:rsidRDefault="00BC4099" w:rsidP="0030233F">
      <w:pPr>
        <w:pStyle w:val="ListParagraph"/>
        <w:numPr>
          <w:ilvl w:val="1"/>
          <w:numId w:val="8"/>
        </w:numPr>
      </w:pPr>
      <w:r>
        <w:t xml:space="preserve">Tie one end of a plastic glove to seal the glove volume. </w:t>
      </w:r>
      <w:r w:rsidR="00470C48">
        <w:t>Place the glove</w:t>
      </w:r>
      <w:r>
        <w:t xml:space="preserve"> </w:t>
      </w:r>
      <w:r w:rsidR="00470C48">
        <w:t>in the chamber</w:t>
      </w:r>
      <w:r w:rsidR="00170C2F">
        <w:t xml:space="preserve"> as shown in Figure 4.1.1</w:t>
      </w:r>
      <w:r w:rsidR="00470C48">
        <w:t>.</w:t>
      </w:r>
      <w:r w:rsidR="00622C75">
        <w:br/>
      </w:r>
      <w:r w:rsidR="00622C75">
        <w:br/>
      </w:r>
      <w:r w:rsidR="0030233F">
        <w:t xml:space="preserve">                            </w:t>
      </w:r>
      <w:r w:rsidR="00622C75">
        <w:rPr>
          <w:noProof/>
          <w:lang w:bidi="ar-SA"/>
        </w:rPr>
        <w:drawing>
          <wp:inline distT="0" distB="0" distL="0" distR="0" wp14:anchorId="3A8B959D" wp14:editId="5381B298">
            <wp:extent cx="2909873" cy="2121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59" b="7670"/>
                    <a:stretch/>
                  </pic:blipFill>
                  <pic:spPr bwMode="auto">
                    <a:xfrm>
                      <a:off x="0" y="0"/>
                      <a:ext cx="2926511" cy="213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573">
        <w:br/>
      </w:r>
      <w:r w:rsidR="00170C2F">
        <w:t>Figure</w:t>
      </w:r>
      <w:r w:rsidR="007477C4">
        <w:t xml:space="preserve"> 4.1.</w:t>
      </w:r>
      <w:r w:rsidR="006F1C56">
        <w:t>1.</w:t>
      </w:r>
      <w:r w:rsidR="007477C4">
        <w:t xml:space="preserve"> Glove Demonstration Set-up.  </w:t>
      </w:r>
      <w:r w:rsidR="00170C2F">
        <w:t xml:space="preserve">Figure provided by E. Brewer, </w:t>
      </w:r>
      <w:r w:rsidR="007477C4">
        <w:t>SUNY Erie Community College.</w:t>
      </w:r>
      <w:r w:rsidR="00622C75">
        <w:br/>
      </w:r>
      <w:r w:rsidR="008724B5">
        <w:br/>
      </w:r>
      <w:r w:rsidR="002540AC">
        <w:br/>
      </w:r>
    </w:p>
    <w:p w14:paraId="4F1712A2" w14:textId="6A2A83D3" w:rsidR="002540AC" w:rsidRDefault="002540AC" w:rsidP="00134750">
      <w:pPr>
        <w:pStyle w:val="ListParagraph"/>
        <w:numPr>
          <w:ilvl w:val="1"/>
          <w:numId w:val="8"/>
        </w:numPr>
      </w:pPr>
      <w:r>
        <w:t>Before starting the pump</w:t>
      </w:r>
      <w:r w:rsidR="00D86F72">
        <w:t>-</w:t>
      </w:r>
      <w:r>
        <w:t xml:space="preserve">down process, describe how you expect the glove to behave </w:t>
      </w:r>
      <w:r w:rsidR="005D5642">
        <w:t>as the pressure in the vacuum chamber decreases</w:t>
      </w:r>
      <w:r w:rsidR="0025699C">
        <w:t>.</w:t>
      </w:r>
      <w:r>
        <w:br/>
      </w:r>
      <w:r>
        <w:br/>
      </w:r>
      <w:r w:rsidRPr="00314C34">
        <w:rPr>
          <w:color w:val="0070C0"/>
        </w:rPr>
        <w:br/>
      </w:r>
      <w:r>
        <w:br/>
      </w:r>
    </w:p>
    <w:p w14:paraId="396D8FAB" w14:textId="5434F188" w:rsidR="002540AC" w:rsidRPr="00EF7694" w:rsidRDefault="002540AC" w:rsidP="00134750">
      <w:pPr>
        <w:pStyle w:val="ListParagraph"/>
        <w:numPr>
          <w:ilvl w:val="1"/>
          <w:numId w:val="8"/>
        </w:numPr>
        <w:rPr>
          <w:color w:val="000000" w:themeColor="text1"/>
        </w:rPr>
      </w:pPr>
      <w:r>
        <w:t xml:space="preserve">Close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>vent valve and roughing valve.</w:t>
      </w:r>
    </w:p>
    <w:p w14:paraId="391265F9" w14:textId="022157E1" w:rsidR="002540AC" w:rsidRPr="00EF7694" w:rsidRDefault="002540AC" w:rsidP="00134750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00EF7694">
        <w:rPr>
          <w:color w:val="000000" w:themeColor="text1"/>
        </w:rPr>
        <w:t xml:space="preserve">Start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>roughing pump.</w:t>
      </w:r>
    </w:p>
    <w:p w14:paraId="7FDDCE2C" w14:textId="1AB86429" w:rsidR="002540AC" w:rsidRPr="00EF7694" w:rsidRDefault="002540AC" w:rsidP="00134750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00EF7694">
        <w:rPr>
          <w:color w:val="000000" w:themeColor="text1"/>
        </w:rPr>
        <w:t xml:space="preserve">Open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 xml:space="preserve">roughing valve and pump </w:t>
      </w:r>
      <w:r w:rsidR="00BC4099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 xml:space="preserve">system down until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 xml:space="preserve">glove expands </w:t>
      </w:r>
      <w:r w:rsidR="00BC4099" w:rsidRPr="00EF7694">
        <w:rPr>
          <w:color w:val="000000" w:themeColor="text1"/>
        </w:rPr>
        <w:t xml:space="preserve">to a pre-determined volume </w:t>
      </w:r>
      <w:r w:rsidRPr="00EF7694">
        <w:rPr>
          <w:color w:val="000000" w:themeColor="text1"/>
        </w:rPr>
        <w:t xml:space="preserve">or until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>desired pressure is reached.</w:t>
      </w:r>
    </w:p>
    <w:p w14:paraId="71D93CB4" w14:textId="627E6606" w:rsidR="002540AC" w:rsidRDefault="002540AC" w:rsidP="00134750">
      <w:pPr>
        <w:pStyle w:val="ListParagraph"/>
        <w:numPr>
          <w:ilvl w:val="1"/>
          <w:numId w:val="8"/>
        </w:numPr>
      </w:pPr>
      <w:r w:rsidRPr="00EF7694">
        <w:rPr>
          <w:color w:val="000000" w:themeColor="text1"/>
        </w:rPr>
        <w:t xml:space="preserve">Close </w:t>
      </w:r>
      <w:r w:rsidR="00926704" w:rsidRPr="00EF7694">
        <w:rPr>
          <w:color w:val="000000" w:themeColor="text1"/>
        </w:rPr>
        <w:t xml:space="preserve">the </w:t>
      </w:r>
      <w:r w:rsidRPr="00EF7694">
        <w:rPr>
          <w:color w:val="000000" w:themeColor="text1"/>
        </w:rPr>
        <w:t xml:space="preserve">roughing </w:t>
      </w:r>
      <w:r>
        <w:t xml:space="preserve">valve.  </w:t>
      </w:r>
    </w:p>
    <w:p w14:paraId="1967B413" w14:textId="41CCA458" w:rsidR="00B91B64" w:rsidRDefault="00D4665E" w:rsidP="00134750">
      <w:pPr>
        <w:pStyle w:val="ListParagraph"/>
        <w:numPr>
          <w:ilvl w:val="1"/>
          <w:numId w:val="8"/>
        </w:numPr>
      </w:pPr>
      <w:r>
        <w:t>Why did the glove expand?</w:t>
      </w:r>
      <w:r>
        <w:br/>
      </w:r>
      <w: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19CFDADC" w14:textId="2FD1B02D" w:rsidR="00D4665E" w:rsidRDefault="00B91B64" w:rsidP="00134750">
      <w:pPr>
        <w:pStyle w:val="ListParagraph"/>
        <w:numPr>
          <w:ilvl w:val="1"/>
          <w:numId w:val="8"/>
        </w:numPr>
      </w:pPr>
      <w:r>
        <w:t>Which gas law can be used to explain the glove’s expansion.</w:t>
      </w:r>
      <w:r>
        <w:br/>
      </w:r>
      <w:r w:rsidRPr="004C37CF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4C37CF">
        <w:rPr>
          <w:color w:val="FF0000"/>
        </w:rPr>
        <w:br/>
      </w:r>
      <w:r w:rsidR="00AD23E6">
        <w:br/>
      </w:r>
    </w:p>
    <w:p w14:paraId="2EC52E23" w14:textId="38E0041D" w:rsidR="001E7FAA" w:rsidRDefault="002540AC" w:rsidP="00E41A0B">
      <w:pPr>
        <w:pStyle w:val="ListParagraph"/>
        <w:numPr>
          <w:ilvl w:val="1"/>
          <w:numId w:val="8"/>
        </w:numPr>
      </w:pPr>
      <w:r>
        <w:t xml:space="preserve">Observe </w:t>
      </w:r>
      <w:r w:rsidR="00926704" w:rsidRPr="004C37CF">
        <w:rPr>
          <w:color w:val="000000" w:themeColor="text1"/>
        </w:rPr>
        <w:t xml:space="preserve">the </w:t>
      </w:r>
      <w:r w:rsidRPr="004C37CF">
        <w:rPr>
          <w:color w:val="000000" w:themeColor="text1"/>
        </w:rPr>
        <w:t>behavior of the glove for 1 or 2 minutes</w:t>
      </w:r>
      <w:r w:rsidR="00DA564B" w:rsidRPr="004C37CF">
        <w:rPr>
          <w:color w:val="000000" w:themeColor="text1"/>
        </w:rPr>
        <w:t xml:space="preserve"> after the roughing valve is closed</w:t>
      </w:r>
      <w:r w:rsidRPr="004C37CF">
        <w:rPr>
          <w:color w:val="000000" w:themeColor="text1"/>
        </w:rPr>
        <w:t xml:space="preserve">.  Does </w:t>
      </w:r>
      <w:r w:rsidR="00926704" w:rsidRPr="004C37CF">
        <w:rPr>
          <w:color w:val="000000" w:themeColor="text1"/>
        </w:rPr>
        <w:t xml:space="preserve">the </w:t>
      </w:r>
      <w:r w:rsidRPr="004C37CF">
        <w:rPr>
          <w:color w:val="000000" w:themeColor="text1"/>
        </w:rPr>
        <w:t xml:space="preserve">volume of the glove stay the same or change?  </w:t>
      </w:r>
      <w:r>
        <w:br/>
      </w:r>
      <w:r w:rsidR="00F72716"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>
        <w:br/>
      </w:r>
    </w:p>
    <w:p w14:paraId="49099993" w14:textId="5938C2C6" w:rsidR="00E41A0B" w:rsidRDefault="00D4665E" w:rsidP="00E41A0B">
      <w:pPr>
        <w:pStyle w:val="ListParagraph"/>
        <w:numPr>
          <w:ilvl w:val="1"/>
          <w:numId w:val="8"/>
        </w:numPr>
      </w:pPr>
      <w:r>
        <w:t xml:space="preserve">If </w:t>
      </w:r>
      <w:r w:rsidR="00926704" w:rsidRPr="004C37CF">
        <w:rPr>
          <w:color w:val="000000" w:themeColor="text1"/>
        </w:rPr>
        <w:t xml:space="preserve">the </w:t>
      </w:r>
      <w:r>
        <w:t xml:space="preserve">glove </w:t>
      </w:r>
      <w:r w:rsidR="00C86E83">
        <w:t>retains its expanded size</w:t>
      </w:r>
      <w:r>
        <w:t>, what does it mean for the vacuum system?</w:t>
      </w:r>
      <w:r>
        <w:br/>
      </w:r>
      <w: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>
        <w:br/>
      </w:r>
    </w:p>
    <w:p w14:paraId="58B3A6D1" w14:textId="19537718" w:rsidR="005D01E4" w:rsidRDefault="00E41A0B" w:rsidP="005D01E4">
      <w:pPr>
        <w:pStyle w:val="ListParagraph"/>
        <w:numPr>
          <w:ilvl w:val="1"/>
          <w:numId w:val="8"/>
        </w:numPr>
      </w:pPr>
      <w:r>
        <w:t xml:space="preserve">What conditions </w:t>
      </w:r>
      <w:r w:rsidR="005D01E4">
        <w:t>would</w:t>
      </w:r>
      <w:r>
        <w:t xml:space="preserve"> cause the glove to stop expanding even if the pressure in the chamber continues to decrease.</w:t>
      </w:r>
    </w:p>
    <w:p w14:paraId="2824F209" w14:textId="2C65FA0B" w:rsidR="005D01E4" w:rsidRDefault="005D01E4" w:rsidP="005D01E4">
      <w:pPr>
        <w:pStyle w:val="ListParagraph"/>
        <w:ind w:left="1260" w:firstLine="0"/>
      </w:pPr>
    </w:p>
    <w:p w14:paraId="7F5B27B5" w14:textId="571E6B2C" w:rsidR="005D01E4" w:rsidRDefault="00897347" w:rsidP="007D4136">
      <w:pPr>
        <w:pStyle w:val="ListParagraph"/>
        <w:ind w:left="1260" w:firstLine="0"/>
      </w:pP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</w:p>
    <w:p w14:paraId="5BFD623B" w14:textId="16916892" w:rsidR="00C85C59" w:rsidRDefault="002540AC" w:rsidP="005D01E4">
      <w:pPr>
        <w:pStyle w:val="ListParagraph"/>
        <w:numPr>
          <w:ilvl w:val="1"/>
          <w:numId w:val="8"/>
        </w:numPr>
      </w:pPr>
      <w:r w:rsidRPr="005D01E4">
        <w:rPr>
          <w:color w:val="000000" w:themeColor="text1"/>
        </w:rPr>
        <w:lastRenderedPageBreak/>
        <w:t xml:space="preserve">If </w:t>
      </w:r>
      <w:r w:rsidR="00926704" w:rsidRPr="005D01E4">
        <w:rPr>
          <w:color w:val="000000" w:themeColor="text1"/>
        </w:rPr>
        <w:t xml:space="preserve">the </w:t>
      </w:r>
      <w:r w:rsidRPr="005D01E4">
        <w:rPr>
          <w:color w:val="000000" w:themeColor="text1"/>
        </w:rPr>
        <w:t xml:space="preserve">glove is starting to </w:t>
      </w:r>
      <w:r w:rsidR="00336D31">
        <w:rPr>
          <w:color w:val="000000" w:themeColor="text1"/>
        </w:rPr>
        <w:t>contract</w:t>
      </w:r>
      <w:r w:rsidRPr="005D01E4">
        <w:rPr>
          <w:color w:val="000000" w:themeColor="text1"/>
        </w:rPr>
        <w:t xml:space="preserve">, </w:t>
      </w:r>
      <w:r w:rsidR="00D4665E" w:rsidRPr="005D01E4">
        <w:rPr>
          <w:color w:val="000000" w:themeColor="text1"/>
        </w:rPr>
        <w:t>what potential problem</w:t>
      </w:r>
      <w:r w:rsidR="009966FC" w:rsidRPr="005D01E4">
        <w:rPr>
          <w:color w:val="000000" w:themeColor="text1"/>
        </w:rPr>
        <w:t>(s)</w:t>
      </w:r>
      <w:r w:rsidR="00D4665E" w:rsidRPr="005D01E4">
        <w:rPr>
          <w:color w:val="000000" w:themeColor="text1"/>
        </w:rPr>
        <w:t xml:space="preserve"> with this vacuum system </w:t>
      </w:r>
      <w:r w:rsidR="00570BD2">
        <w:rPr>
          <w:color w:val="000000" w:themeColor="text1"/>
        </w:rPr>
        <w:t>might</w:t>
      </w:r>
      <w:r w:rsidR="00570BD2" w:rsidRPr="005D01E4">
        <w:rPr>
          <w:color w:val="000000" w:themeColor="text1"/>
        </w:rPr>
        <w:t xml:space="preserve"> </w:t>
      </w:r>
      <w:r w:rsidR="009966FC" w:rsidRPr="005D01E4">
        <w:rPr>
          <w:color w:val="000000" w:themeColor="text1"/>
        </w:rPr>
        <w:t xml:space="preserve">this </w:t>
      </w:r>
      <w:r w:rsidR="00D4665E" w:rsidRPr="005D01E4">
        <w:rPr>
          <w:color w:val="000000" w:themeColor="text1"/>
        </w:rPr>
        <w:t>indicate?</w:t>
      </w:r>
      <w:r w:rsidR="00D4665E" w:rsidRPr="005D01E4">
        <w:rPr>
          <w:color w:val="000000" w:themeColor="text1"/>
        </w:rPr>
        <w:br/>
      </w:r>
      <w:r w:rsidR="00D4665E"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D4665E">
        <w:br/>
      </w:r>
    </w:p>
    <w:p w14:paraId="6C60CC8A" w14:textId="2846F368" w:rsidR="00C85C59" w:rsidRDefault="00C85C59" w:rsidP="00C85C59">
      <w:pPr>
        <w:ind w:left="827"/>
        <w:rPr>
          <w:b/>
          <w:bCs/>
        </w:rPr>
      </w:pPr>
    </w:p>
    <w:p w14:paraId="23D531E8" w14:textId="77777777" w:rsidR="00897347" w:rsidRDefault="00AC569B" w:rsidP="00897347">
      <w:pPr>
        <w:pStyle w:val="ListParagraph"/>
        <w:numPr>
          <w:ilvl w:val="1"/>
          <w:numId w:val="8"/>
        </w:numPr>
      </w:pPr>
      <w:r w:rsidRPr="00897347">
        <w:rPr>
          <w:color w:val="000000" w:themeColor="text1"/>
        </w:rPr>
        <w:t>Open the vent valve and observe the behavior of the glove.  Explain what happens to the glove.</w:t>
      </w:r>
      <w:r>
        <w:br/>
      </w:r>
      <w: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44E85910" w14:textId="77777777" w:rsidR="00897347" w:rsidRDefault="00897347" w:rsidP="00897347">
      <w:pPr>
        <w:pStyle w:val="ListParagraph"/>
      </w:pPr>
    </w:p>
    <w:p w14:paraId="7EC16717" w14:textId="3A20C90D" w:rsidR="00AD23E6" w:rsidRPr="00897347" w:rsidRDefault="00AC569B" w:rsidP="00897347">
      <w:pPr>
        <w:pStyle w:val="ListParagraph"/>
        <w:numPr>
          <w:ilvl w:val="1"/>
          <w:numId w:val="8"/>
        </w:numPr>
      </w:pPr>
      <w:r>
        <w:t xml:space="preserve">Do you think that the expansion of the glove </w:t>
      </w:r>
      <w:r w:rsidR="004412A3">
        <w:t>is appropriately</w:t>
      </w:r>
      <w:r>
        <w:t xml:space="preserve"> </w:t>
      </w:r>
      <w:r w:rsidR="00570BD2">
        <w:t>modeled</w:t>
      </w:r>
      <w:r>
        <w:t xml:space="preserve"> by Boyle’s law?  Explain why or why not.</w:t>
      </w:r>
      <w:r w:rsidR="00AD23E6">
        <w:br/>
      </w:r>
      <w:r w:rsidR="00AD23E6">
        <w:br/>
      </w:r>
      <w:r w:rsidR="00897347">
        <w:rPr>
          <w:rStyle w:val="Strong"/>
          <w:b w:val="0"/>
          <w:bCs w:val="0"/>
          <w:color w:val="0070C0"/>
        </w:rPr>
        <w:br/>
      </w:r>
      <w:r w:rsidR="00897347" w:rsidRPr="00897347">
        <w:rPr>
          <w:rStyle w:val="Strong"/>
          <w:b w:val="0"/>
          <w:bCs w:val="0"/>
          <w:color w:val="0070C0"/>
        </w:rPr>
        <w:br/>
      </w:r>
    </w:p>
    <w:p w14:paraId="2D709F10" w14:textId="77777777" w:rsidR="00AC569B" w:rsidRPr="003270D8" w:rsidRDefault="00AC569B" w:rsidP="003270D8">
      <w:pPr>
        <w:rPr>
          <w:b/>
          <w:bCs/>
        </w:rPr>
      </w:pPr>
    </w:p>
    <w:p w14:paraId="37D4A1DA" w14:textId="77777777" w:rsidR="00C85C59" w:rsidRDefault="00C85C59" w:rsidP="00C85C59">
      <w:pPr>
        <w:ind w:left="827"/>
        <w:rPr>
          <w:b/>
          <w:bCs/>
        </w:rPr>
      </w:pPr>
    </w:p>
    <w:p w14:paraId="7738FD54" w14:textId="422A5A5D" w:rsidR="00C85C59" w:rsidRDefault="008724B5" w:rsidP="00D71E04">
      <w:pPr>
        <w:ind w:left="827"/>
      </w:pPr>
      <w:r w:rsidRPr="00C85C59">
        <w:rPr>
          <w:b/>
          <w:bCs/>
        </w:rPr>
        <w:t>Learning Activity 4.1b: Demo</w:t>
      </w:r>
      <w:r w:rsidR="00145533">
        <w:rPr>
          <w:b/>
          <w:bCs/>
        </w:rPr>
        <w:t>nstration</w:t>
      </w:r>
      <w:r w:rsidRPr="00C85C59">
        <w:rPr>
          <w:b/>
          <w:bCs/>
        </w:rPr>
        <w:t xml:space="preserve"> with Plastic Wrap</w:t>
      </w:r>
      <w:r>
        <w:t xml:space="preserve">       </w:t>
      </w:r>
      <w:r w:rsidR="00C85C59">
        <w:br/>
      </w:r>
      <w:r w:rsidR="00C85C59">
        <w:br/>
      </w:r>
      <w:r w:rsidR="00CA0425" w:rsidRPr="00434740">
        <w:rPr>
          <w:color w:val="0070C0"/>
        </w:rPr>
        <w:t xml:space="preserve">This learning activity works well with any type of plastic bubble wrap or plastic pockets.  When placing these objects in the chamber and pumping the chamber down, the bubble pockets </w:t>
      </w:r>
      <w:r w:rsidR="002E6FFF" w:rsidRPr="004350ED">
        <w:rPr>
          <w:color w:val="0070C0"/>
        </w:rPr>
        <w:t xml:space="preserve">will </w:t>
      </w:r>
      <w:r w:rsidR="00CA0425" w:rsidRPr="00434740">
        <w:rPr>
          <w:color w:val="0070C0"/>
        </w:rPr>
        <w:t xml:space="preserve">tend to expand and burst.  If </w:t>
      </w:r>
      <w:r w:rsidR="000B285D" w:rsidRPr="004350ED">
        <w:rPr>
          <w:color w:val="0070C0"/>
        </w:rPr>
        <w:t xml:space="preserve">the </w:t>
      </w:r>
      <w:r w:rsidR="00CA0425" w:rsidRPr="00434740">
        <w:rPr>
          <w:color w:val="0070C0"/>
        </w:rPr>
        <w:t xml:space="preserve">material is weak, then </w:t>
      </w:r>
      <w:r w:rsidR="000B285D" w:rsidRPr="004350ED">
        <w:rPr>
          <w:color w:val="0070C0"/>
        </w:rPr>
        <w:t xml:space="preserve">the </w:t>
      </w:r>
      <w:r w:rsidR="00CA0425" w:rsidRPr="00434740">
        <w:rPr>
          <w:color w:val="0070C0"/>
        </w:rPr>
        <w:t xml:space="preserve">plastic may get stretched before bursting.  If </w:t>
      </w:r>
      <w:r w:rsidR="000B285D" w:rsidRPr="004350ED">
        <w:rPr>
          <w:color w:val="0070C0"/>
        </w:rPr>
        <w:t xml:space="preserve">the </w:t>
      </w:r>
      <w:r w:rsidR="00CA0425" w:rsidRPr="00434740">
        <w:rPr>
          <w:color w:val="0070C0"/>
        </w:rPr>
        <w:t xml:space="preserve">plastic is thicker and more durable, </w:t>
      </w:r>
      <w:r w:rsidR="000616F2" w:rsidRPr="00434740">
        <w:rPr>
          <w:color w:val="0070C0"/>
        </w:rPr>
        <w:t xml:space="preserve">it may not deform before bursting.  </w:t>
      </w:r>
      <w:r w:rsidR="0030233F">
        <w:rPr>
          <w:color w:val="0070C0"/>
        </w:rPr>
        <w:br/>
      </w:r>
      <w:r w:rsidR="0030233F">
        <w:rPr>
          <w:color w:val="0070C0"/>
        </w:rPr>
        <w:br/>
        <w:t xml:space="preserve">                                               </w:t>
      </w:r>
      <w:r w:rsidR="0030233F">
        <w:rPr>
          <w:noProof/>
          <w:color w:val="0070C0"/>
          <w:lang w:bidi="ar-SA"/>
        </w:rPr>
        <w:drawing>
          <wp:inline distT="0" distB="0" distL="0" distR="0" wp14:anchorId="79AB950E" wp14:editId="72F3E436">
            <wp:extent cx="2927985" cy="2555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1" b="11883"/>
                    <a:stretch/>
                  </pic:blipFill>
                  <pic:spPr bwMode="auto">
                    <a:xfrm>
                      <a:off x="0" y="0"/>
                      <a:ext cx="2945441" cy="257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7C4">
        <w:rPr>
          <w:color w:val="0070C0"/>
        </w:rPr>
        <w:br/>
      </w:r>
      <w:r w:rsidR="007477C4">
        <w:t>Figure 4.</w:t>
      </w:r>
      <w:r w:rsidR="006F1C56">
        <w:t>1.</w:t>
      </w:r>
      <w:r w:rsidR="007477C4">
        <w:t xml:space="preserve">2. Plastic Wrap Demonstration Set-up.  </w:t>
      </w:r>
      <w:r w:rsidR="002C4E35">
        <w:t>Figure</w:t>
      </w:r>
      <w:r w:rsidR="007477C4">
        <w:t xml:space="preserve"> is provided by E. Brewer, SUNY Erie Community College.</w:t>
      </w:r>
      <w:r w:rsidR="00C85C59">
        <w:rPr>
          <w:color w:val="0070C0"/>
        </w:rPr>
        <w:br/>
      </w:r>
      <w:r w:rsidR="00C85C59">
        <w:rPr>
          <w:color w:val="0070C0"/>
        </w:rPr>
        <w:lastRenderedPageBreak/>
        <w:br/>
        <w:t>This activity can be done in class</w:t>
      </w:r>
      <w:r w:rsidR="00037BA5">
        <w:rPr>
          <w:color w:val="0070C0"/>
        </w:rPr>
        <w:t>,</w:t>
      </w:r>
      <w:r w:rsidR="00C85C59">
        <w:rPr>
          <w:color w:val="0070C0"/>
        </w:rPr>
        <w:t xml:space="preserve"> or </w:t>
      </w:r>
      <w:r w:rsidR="003270D8">
        <w:rPr>
          <w:color w:val="0070C0"/>
        </w:rPr>
        <w:t>the following videos can be used in place of performing this learning activity in class</w:t>
      </w:r>
      <w:r w:rsidR="00C85C59">
        <w:rPr>
          <w:color w:val="0070C0"/>
        </w:rPr>
        <w:t>:</w:t>
      </w:r>
      <w:r w:rsidR="00C85C59">
        <w:rPr>
          <w:color w:val="0070C0"/>
        </w:rPr>
        <w:br/>
      </w:r>
      <w:r w:rsidR="00690AF4" w:rsidRPr="00690AF4">
        <w:rPr>
          <w:color w:val="0070C0"/>
        </w:rPr>
        <w:t xml:space="preserve">Video with large plastic pockets: </w:t>
      </w:r>
      <w:hyperlink r:id="rId13" w:history="1">
        <w:r w:rsidR="00690AF4" w:rsidRPr="003A59CA">
          <w:rPr>
            <w:rStyle w:val="Hyperlink"/>
          </w:rPr>
          <w:t>https://www.youtube.com/watch?v=lzCt0GFh0Mc</w:t>
        </w:r>
      </w:hyperlink>
      <w:r w:rsidR="00D71E04">
        <w:br/>
      </w:r>
      <w:r w:rsidR="00690AF4" w:rsidRPr="00690AF4">
        <w:rPr>
          <w:color w:val="0070C0"/>
        </w:rPr>
        <w:t xml:space="preserve">Video with green plastic wrap: </w:t>
      </w:r>
      <w:hyperlink r:id="rId14" w:history="1">
        <w:r w:rsidR="00690AF4" w:rsidRPr="003A59CA">
          <w:rPr>
            <w:rStyle w:val="Hyperlink"/>
          </w:rPr>
          <w:t>https://www.youtube.com/watch?v=7EQETSwRgU0</w:t>
        </w:r>
      </w:hyperlink>
      <w:r w:rsidR="00D71E04">
        <w:br/>
      </w:r>
      <w:r w:rsidR="00CA0425">
        <w:br/>
      </w:r>
    </w:p>
    <w:p w14:paraId="189EF213" w14:textId="77777777" w:rsidR="00454C0D" w:rsidRDefault="00C85C59" w:rsidP="00454C0D">
      <w:pPr>
        <w:pStyle w:val="ListParagraph"/>
        <w:numPr>
          <w:ilvl w:val="0"/>
          <w:numId w:val="27"/>
        </w:numPr>
      </w:pPr>
      <w:r>
        <w:t>Vent the chamber.</w:t>
      </w:r>
    </w:p>
    <w:p w14:paraId="737E1547" w14:textId="19AC530A" w:rsidR="00454C0D" w:rsidRDefault="00454C0D" w:rsidP="007D4136">
      <w:pPr>
        <w:pStyle w:val="ListParagraph"/>
        <w:numPr>
          <w:ilvl w:val="0"/>
          <w:numId w:val="27"/>
        </w:numPr>
      </w:pPr>
      <w:r>
        <w:t xml:space="preserve">Place a piece of metal mesh material over the opening in the vacuum system’s baseplate </w:t>
      </w:r>
      <w:r w:rsidR="005D4E03">
        <w:t>to</w:t>
      </w:r>
      <w:r w:rsidR="00EE4E60">
        <w:t xml:space="preserve"> prevent the expanding object from blocking the outlet that allows gas from the chamber to flow to the pump.</w:t>
      </w:r>
    </w:p>
    <w:p w14:paraId="77E70625" w14:textId="0033BF1A" w:rsidR="0030233F" w:rsidRPr="004350ED" w:rsidRDefault="00C85C59" w:rsidP="00C85C5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t xml:space="preserve">Place </w:t>
      </w:r>
      <w:r w:rsidR="000B285D" w:rsidRPr="004350ED">
        <w:rPr>
          <w:color w:val="000000" w:themeColor="text1"/>
        </w:rPr>
        <w:t xml:space="preserve">the </w:t>
      </w:r>
      <w:r w:rsidRPr="004350ED">
        <w:rPr>
          <w:color w:val="000000" w:themeColor="text1"/>
        </w:rPr>
        <w:t xml:space="preserve">plastic bubble wrap in the chamber making sure it does not </w:t>
      </w:r>
      <w:r w:rsidR="0030233F" w:rsidRPr="004350ED">
        <w:rPr>
          <w:color w:val="000000" w:themeColor="text1"/>
        </w:rPr>
        <w:t>impede the gas flow to the pump</w:t>
      </w:r>
      <w:r w:rsidR="007477C4">
        <w:rPr>
          <w:color w:val="000000" w:themeColor="text1"/>
        </w:rPr>
        <w:t xml:space="preserve"> as shown in Figure 4.</w:t>
      </w:r>
      <w:r w:rsidR="006F1C56">
        <w:rPr>
          <w:color w:val="000000" w:themeColor="text1"/>
        </w:rPr>
        <w:t>1.</w:t>
      </w:r>
      <w:r w:rsidR="007477C4">
        <w:rPr>
          <w:color w:val="000000" w:themeColor="text1"/>
        </w:rPr>
        <w:t>2</w:t>
      </w:r>
      <w:r w:rsidR="0030233F" w:rsidRPr="004350ED">
        <w:rPr>
          <w:color w:val="000000" w:themeColor="text1"/>
        </w:rPr>
        <w:t>.</w:t>
      </w:r>
    </w:p>
    <w:p w14:paraId="17979330" w14:textId="284F88AD" w:rsidR="0030233F" w:rsidRDefault="0030233F" w:rsidP="00C85C59">
      <w:pPr>
        <w:pStyle w:val="ListParagraph"/>
        <w:numPr>
          <w:ilvl w:val="0"/>
          <w:numId w:val="27"/>
        </w:numPr>
      </w:pPr>
      <w:r w:rsidRPr="004350ED">
        <w:rPr>
          <w:color w:val="000000" w:themeColor="text1"/>
        </w:rPr>
        <w:t xml:space="preserve">Before performing </w:t>
      </w:r>
      <w:r w:rsidR="000B285D" w:rsidRPr="004350ED">
        <w:rPr>
          <w:color w:val="000000" w:themeColor="text1"/>
        </w:rPr>
        <w:t xml:space="preserve">the </w:t>
      </w:r>
      <w:r w:rsidRPr="004350ED">
        <w:rPr>
          <w:color w:val="000000" w:themeColor="text1"/>
        </w:rPr>
        <w:t xml:space="preserve">pump-down procedure, </w:t>
      </w:r>
      <w:r w:rsidR="0025699C">
        <w:t>describe how you expect the bubble wrap to behave as the pressure in the vacuum chamber decreases</w:t>
      </w:r>
      <w:r w:rsidR="002C4E35">
        <w:t>.</w:t>
      </w:r>
      <w:r>
        <w:br/>
      </w:r>
      <w: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3270D8">
        <w:rPr>
          <w:color w:val="0070C0"/>
        </w:rPr>
        <w:br/>
      </w:r>
      <w:r w:rsidR="00220DF8" w:rsidRPr="004350ED">
        <w:rPr>
          <w:color w:val="0070C0"/>
        </w:rPr>
        <w:br/>
      </w:r>
    </w:p>
    <w:p w14:paraId="595AC45E" w14:textId="31BD2438" w:rsidR="0030233F" w:rsidRPr="004350ED" w:rsidRDefault="0030233F" w:rsidP="00C85C5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t xml:space="preserve">Close </w:t>
      </w:r>
      <w:r w:rsidR="000B285D" w:rsidRPr="004350ED">
        <w:rPr>
          <w:color w:val="000000" w:themeColor="text1"/>
        </w:rPr>
        <w:t xml:space="preserve">the </w:t>
      </w:r>
      <w:r w:rsidRPr="004350ED">
        <w:rPr>
          <w:color w:val="000000" w:themeColor="text1"/>
        </w:rPr>
        <w:t>vent valve and roughing valve.</w:t>
      </w:r>
    </w:p>
    <w:p w14:paraId="10F2E3A6" w14:textId="77777777" w:rsidR="0030233F" w:rsidRPr="004350ED" w:rsidRDefault="0030233F" w:rsidP="00C85C59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4350ED">
        <w:rPr>
          <w:color w:val="000000" w:themeColor="text1"/>
        </w:rPr>
        <w:t>Start the pump.</w:t>
      </w:r>
    </w:p>
    <w:p w14:paraId="3177C6F3" w14:textId="4A2CBF8B" w:rsidR="0030233F" w:rsidRPr="004350ED" w:rsidRDefault="0030233F" w:rsidP="00C85C59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4350ED">
        <w:rPr>
          <w:color w:val="000000" w:themeColor="text1"/>
        </w:rPr>
        <w:t xml:space="preserve">Open </w:t>
      </w:r>
      <w:r w:rsidR="000B285D" w:rsidRPr="004350ED">
        <w:rPr>
          <w:color w:val="000000" w:themeColor="text1"/>
        </w:rPr>
        <w:t xml:space="preserve">the </w:t>
      </w:r>
      <w:r w:rsidRPr="004350ED">
        <w:rPr>
          <w:color w:val="000000" w:themeColor="text1"/>
        </w:rPr>
        <w:t>roughing valve.</w:t>
      </w:r>
    </w:p>
    <w:p w14:paraId="35AC314B" w14:textId="03E12639" w:rsidR="00836250" w:rsidRDefault="0030233F" w:rsidP="00C85C59">
      <w:pPr>
        <w:pStyle w:val="ListParagraph"/>
        <w:numPr>
          <w:ilvl w:val="0"/>
          <w:numId w:val="27"/>
        </w:numPr>
      </w:pPr>
      <w:r w:rsidRPr="004350ED">
        <w:rPr>
          <w:color w:val="000000" w:themeColor="text1"/>
        </w:rPr>
        <w:t xml:space="preserve">Pump </w:t>
      </w:r>
      <w:r w:rsidR="000B285D" w:rsidRPr="004350ED">
        <w:rPr>
          <w:color w:val="000000" w:themeColor="text1"/>
        </w:rPr>
        <w:t xml:space="preserve">the </w:t>
      </w:r>
      <w:r w:rsidRPr="004350ED">
        <w:rPr>
          <w:color w:val="000000" w:themeColor="text1"/>
        </w:rPr>
        <w:t>system down until you see visible changes in the state of the bubble wrap</w:t>
      </w:r>
      <w:r w:rsidR="00836250" w:rsidRPr="004350ED">
        <w:rPr>
          <w:color w:val="000000" w:themeColor="text1"/>
        </w:rPr>
        <w:t xml:space="preserve"> or pockets.  Describe your observations:</w:t>
      </w:r>
      <w:r w:rsidR="00836250">
        <w:br/>
      </w:r>
      <w:r w:rsidR="00836250"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4F823285" w14:textId="62E8E76B" w:rsidR="00134750" w:rsidRDefault="00836250" w:rsidP="00C85C59">
      <w:pPr>
        <w:pStyle w:val="ListParagraph"/>
        <w:numPr>
          <w:ilvl w:val="0"/>
          <w:numId w:val="27"/>
        </w:numPr>
      </w:pPr>
      <w:r>
        <w:t>Why do the bubbles/</w:t>
      </w:r>
      <w:r w:rsidR="00EE4E60">
        <w:t xml:space="preserve">air </w:t>
      </w:r>
      <w:r>
        <w:t>pockets expand during pump</w:t>
      </w:r>
      <w:r w:rsidR="00D86F72">
        <w:t>-</w:t>
      </w:r>
      <w:r>
        <w:t>down process?  Deform?  Burst?</w:t>
      </w:r>
      <w:r w:rsidR="008724B5">
        <w:br/>
      </w:r>
      <w: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>
        <w:br/>
      </w:r>
      <w:r>
        <w:br/>
      </w:r>
    </w:p>
    <w:p w14:paraId="314EB39B" w14:textId="6CF75220" w:rsidR="00836250" w:rsidRDefault="00836250" w:rsidP="002944AB">
      <w:pPr>
        <w:pStyle w:val="ListParagraph"/>
        <w:numPr>
          <w:ilvl w:val="0"/>
          <w:numId w:val="27"/>
        </w:numPr>
      </w:pPr>
      <w:r>
        <w:t xml:space="preserve">Do you think that </w:t>
      </w:r>
      <w:r w:rsidR="00AC569B">
        <w:t>the expansion of the plastic packaging wrap material</w:t>
      </w:r>
      <w:r>
        <w:t xml:space="preserve"> can be described by Boyle’s law?  Explain why or why not.</w:t>
      </w:r>
      <w:r w:rsidR="00D3594D">
        <w:br/>
      </w:r>
      <w:r w:rsidR="00D3594D"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67F1F911" w14:textId="48ECE74E" w:rsidR="00836250" w:rsidRDefault="00836250" w:rsidP="00836250"/>
    <w:p w14:paraId="739EF840" w14:textId="6DD976FA" w:rsidR="00C54E1D" w:rsidRDefault="0019139B" w:rsidP="00C54E1D">
      <w:pPr>
        <w:ind w:left="827"/>
        <w:rPr>
          <w:color w:val="0070C0"/>
        </w:rPr>
      </w:pPr>
      <w:r w:rsidRPr="00C85C59">
        <w:rPr>
          <w:b/>
          <w:bCs/>
        </w:rPr>
        <w:lastRenderedPageBreak/>
        <w:t>Learning Activity 4.1</w:t>
      </w:r>
      <w:r>
        <w:rPr>
          <w:b/>
          <w:bCs/>
        </w:rPr>
        <w:t>c</w:t>
      </w:r>
      <w:r w:rsidRPr="00C85C59">
        <w:rPr>
          <w:b/>
          <w:bCs/>
        </w:rPr>
        <w:t>: Demo</w:t>
      </w:r>
      <w:r w:rsidR="007918CB">
        <w:rPr>
          <w:b/>
          <w:bCs/>
        </w:rPr>
        <w:t>nstration</w:t>
      </w:r>
      <w:r w:rsidRPr="00C85C59">
        <w:rPr>
          <w:b/>
          <w:bCs/>
        </w:rPr>
        <w:t xml:space="preserve"> with </w:t>
      </w:r>
      <w:r>
        <w:rPr>
          <w:b/>
          <w:bCs/>
        </w:rPr>
        <w:t>Marshmallows</w:t>
      </w:r>
      <w:r>
        <w:t xml:space="preserve">       </w:t>
      </w:r>
      <w:r>
        <w:br/>
      </w:r>
      <w:r>
        <w:br/>
      </w:r>
      <w:r w:rsidRPr="00AA1574">
        <w:rPr>
          <w:color w:val="0070C0"/>
        </w:rPr>
        <w:t xml:space="preserve">When </w:t>
      </w:r>
      <w:r w:rsidR="00486C51">
        <w:rPr>
          <w:color w:val="0070C0"/>
        </w:rPr>
        <w:t xml:space="preserve">a </w:t>
      </w:r>
      <w:r w:rsidRPr="00AA1574">
        <w:rPr>
          <w:color w:val="0070C0"/>
        </w:rPr>
        <w:t xml:space="preserve">marshmallow </w:t>
      </w:r>
      <w:r w:rsidR="00486C51">
        <w:rPr>
          <w:color w:val="0070C0"/>
        </w:rPr>
        <w:t>is</w:t>
      </w:r>
      <w:r w:rsidR="00486C51" w:rsidRPr="00AA1574">
        <w:rPr>
          <w:color w:val="0070C0"/>
        </w:rPr>
        <w:t xml:space="preserve"> </w:t>
      </w:r>
      <w:r w:rsidRPr="00AA1574">
        <w:rPr>
          <w:color w:val="0070C0"/>
        </w:rPr>
        <w:t>placed in the chamber and</w:t>
      </w:r>
      <w:r w:rsidR="001F6C87">
        <w:rPr>
          <w:color w:val="0070C0"/>
        </w:rPr>
        <w:t xml:space="preserve"> the</w:t>
      </w:r>
      <w:r w:rsidRPr="00AA1574">
        <w:rPr>
          <w:color w:val="0070C0"/>
        </w:rPr>
        <w:t xml:space="preserve"> chamber is pumped down, </w:t>
      </w:r>
      <w:r w:rsidR="000B285D" w:rsidRPr="004350ED">
        <w:rPr>
          <w:color w:val="0070C0"/>
        </w:rPr>
        <w:t xml:space="preserve">the </w:t>
      </w:r>
      <w:r w:rsidRPr="00AA1574">
        <w:rPr>
          <w:color w:val="0070C0"/>
        </w:rPr>
        <w:t xml:space="preserve">volume </w:t>
      </w:r>
      <w:r w:rsidR="00486C51">
        <w:rPr>
          <w:color w:val="0070C0"/>
        </w:rPr>
        <w:t xml:space="preserve">of the marshmallow </w:t>
      </w:r>
      <w:r w:rsidRPr="00AA1574">
        <w:rPr>
          <w:color w:val="0070C0"/>
        </w:rPr>
        <w:t xml:space="preserve">will increase </w:t>
      </w:r>
      <w:r w:rsidR="00737D89">
        <w:rPr>
          <w:color w:val="0070C0"/>
        </w:rPr>
        <w:t>as</w:t>
      </w:r>
      <w:r w:rsidR="00737D89" w:rsidRPr="00AA1574">
        <w:rPr>
          <w:color w:val="0070C0"/>
        </w:rPr>
        <w:t xml:space="preserve"> </w:t>
      </w:r>
      <w:r w:rsidR="00B636FD">
        <w:rPr>
          <w:color w:val="0070C0"/>
        </w:rPr>
        <w:t xml:space="preserve">the </w:t>
      </w:r>
      <w:r w:rsidR="009C2C79" w:rsidRPr="00AA1574">
        <w:rPr>
          <w:color w:val="0070C0"/>
        </w:rPr>
        <w:t xml:space="preserve">pressure </w:t>
      </w:r>
      <w:r w:rsidR="001F6C87">
        <w:rPr>
          <w:color w:val="0070C0"/>
        </w:rPr>
        <w:t>decreases</w:t>
      </w:r>
      <w:r w:rsidR="009C2C79" w:rsidRPr="00AA1574">
        <w:rPr>
          <w:color w:val="0070C0"/>
        </w:rPr>
        <w:t>.  However</w:t>
      </w:r>
      <w:r w:rsidR="00F474F7" w:rsidRPr="00AA1574">
        <w:rPr>
          <w:color w:val="0070C0"/>
        </w:rPr>
        <w:t>,</w:t>
      </w:r>
      <w:r w:rsidR="009C2C79" w:rsidRPr="00AA1574">
        <w:rPr>
          <w:color w:val="0070C0"/>
        </w:rPr>
        <w:t xml:space="preserve"> as </w:t>
      </w:r>
      <w:r w:rsidR="00837120">
        <w:rPr>
          <w:color w:val="0070C0"/>
        </w:rPr>
        <w:t xml:space="preserve">the </w:t>
      </w:r>
      <w:r w:rsidR="009C2C79" w:rsidRPr="00AA1574">
        <w:rPr>
          <w:color w:val="0070C0"/>
        </w:rPr>
        <w:t>pressure keeps decreasing</w:t>
      </w:r>
      <w:r w:rsidR="00837120">
        <w:rPr>
          <w:color w:val="0070C0"/>
        </w:rPr>
        <w:t xml:space="preserve"> in the vacuum chamber</w:t>
      </w:r>
      <w:r w:rsidR="009C2C79" w:rsidRPr="00AA1574">
        <w:rPr>
          <w:color w:val="0070C0"/>
        </w:rPr>
        <w:t xml:space="preserve">, the volume of the </w:t>
      </w:r>
      <w:r w:rsidR="00B83D64">
        <w:rPr>
          <w:color w:val="0070C0"/>
        </w:rPr>
        <w:t>m</w:t>
      </w:r>
      <w:r w:rsidR="001D6028">
        <w:rPr>
          <w:color w:val="0070C0"/>
        </w:rPr>
        <w:t>arshmallow</w:t>
      </w:r>
      <w:r w:rsidR="00B83D64" w:rsidRPr="00AA1574">
        <w:rPr>
          <w:color w:val="0070C0"/>
        </w:rPr>
        <w:t xml:space="preserve"> </w:t>
      </w:r>
      <w:r w:rsidR="009C2C79" w:rsidRPr="00AA1574">
        <w:rPr>
          <w:color w:val="0070C0"/>
        </w:rPr>
        <w:t xml:space="preserve">will </w:t>
      </w:r>
      <w:r w:rsidR="00846E71">
        <w:rPr>
          <w:color w:val="0070C0"/>
        </w:rPr>
        <w:t>reach a point where the volume of the marshmallow starts</w:t>
      </w:r>
      <w:r w:rsidR="00846E71" w:rsidRPr="00AA1574">
        <w:rPr>
          <w:color w:val="0070C0"/>
        </w:rPr>
        <w:t xml:space="preserve"> </w:t>
      </w:r>
      <w:r w:rsidR="009C2C79" w:rsidRPr="00AA1574">
        <w:rPr>
          <w:color w:val="0070C0"/>
        </w:rPr>
        <w:t>decreas</w:t>
      </w:r>
      <w:r w:rsidR="00846E71">
        <w:rPr>
          <w:color w:val="0070C0"/>
        </w:rPr>
        <w:t>ing</w:t>
      </w:r>
      <w:r w:rsidR="009C2C79" w:rsidRPr="00AA1574">
        <w:rPr>
          <w:color w:val="0070C0"/>
        </w:rPr>
        <w:t>.  This happen</w:t>
      </w:r>
      <w:r w:rsidR="00846E71">
        <w:rPr>
          <w:color w:val="0070C0"/>
        </w:rPr>
        <w:t>s</w:t>
      </w:r>
      <w:r w:rsidR="009C2C79" w:rsidRPr="00AA1574">
        <w:rPr>
          <w:color w:val="0070C0"/>
        </w:rPr>
        <w:t xml:space="preserve"> because </w:t>
      </w:r>
      <w:r w:rsidR="000B285D" w:rsidRPr="004350ED">
        <w:rPr>
          <w:color w:val="0070C0"/>
        </w:rPr>
        <w:t xml:space="preserve">the </w:t>
      </w:r>
      <w:r w:rsidR="001F6C87">
        <w:rPr>
          <w:color w:val="0070C0"/>
        </w:rPr>
        <w:t xml:space="preserve">underlying volumes of gas trapped within small </w:t>
      </w:r>
      <w:r w:rsidR="005215A8">
        <w:rPr>
          <w:color w:val="0070C0"/>
        </w:rPr>
        <w:t>air bubbles</w:t>
      </w:r>
      <w:r w:rsidR="001F6C87">
        <w:rPr>
          <w:color w:val="0070C0"/>
        </w:rPr>
        <w:t xml:space="preserve"> </w:t>
      </w:r>
      <w:r w:rsidR="00846E71">
        <w:rPr>
          <w:color w:val="0070C0"/>
        </w:rPr>
        <w:t xml:space="preserve">deform, </w:t>
      </w:r>
      <w:proofErr w:type="gramStart"/>
      <w:r w:rsidR="00846E71">
        <w:rPr>
          <w:color w:val="0070C0"/>
        </w:rPr>
        <w:t>weaken</w:t>
      </w:r>
      <w:proofErr w:type="gramEnd"/>
      <w:r w:rsidR="00846E71">
        <w:rPr>
          <w:color w:val="0070C0"/>
        </w:rPr>
        <w:t xml:space="preserve"> and then</w:t>
      </w:r>
      <w:r w:rsidR="001F6C87">
        <w:rPr>
          <w:color w:val="0070C0"/>
        </w:rPr>
        <w:t xml:space="preserve"> rupture.  When th</w:t>
      </w:r>
      <w:r w:rsidR="005215A8">
        <w:rPr>
          <w:color w:val="0070C0"/>
        </w:rPr>
        <w:t>e underlying air bubbles</w:t>
      </w:r>
      <w:r w:rsidR="001F6C87">
        <w:rPr>
          <w:color w:val="0070C0"/>
        </w:rPr>
        <w:t xml:space="preserve"> rupture,</w:t>
      </w:r>
      <w:r w:rsidR="00846E71">
        <w:rPr>
          <w:color w:val="0070C0"/>
        </w:rPr>
        <w:t xml:space="preserve"> the </w:t>
      </w:r>
      <w:r w:rsidR="001F6C87">
        <w:rPr>
          <w:color w:val="0070C0"/>
        </w:rPr>
        <w:t>volume</w:t>
      </w:r>
      <w:r w:rsidR="00846E71">
        <w:rPr>
          <w:color w:val="0070C0"/>
        </w:rPr>
        <w:t>s of those underlying gas pockets</w:t>
      </w:r>
      <w:r w:rsidR="001F6C87">
        <w:rPr>
          <w:color w:val="0070C0"/>
        </w:rPr>
        <w:t xml:space="preserve"> collapse</w:t>
      </w:r>
      <w:r w:rsidR="00846E71">
        <w:rPr>
          <w:color w:val="0070C0"/>
        </w:rPr>
        <w:t xml:space="preserve"> thus leading to shrinkage of the marshmallow. </w:t>
      </w:r>
      <w:r w:rsidR="001F6C87">
        <w:rPr>
          <w:color w:val="0070C0"/>
        </w:rPr>
        <w:t xml:space="preserve"> </w:t>
      </w:r>
      <w:r w:rsidR="009C2C79" w:rsidRPr="00AA1574">
        <w:rPr>
          <w:color w:val="0070C0"/>
        </w:rPr>
        <w:t xml:space="preserve">   </w:t>
      </w:r>
      <w:r w:rsidRPr="00AA1574">
        <w:rPr>
          <w:color w:val="0070C0"/>
        </w:rPr>
        <w:br/>
      </w:r>
      <w:r>
        <w:rPr>
          <w:color w:val="0070C0"/>
        </w:rPr>
        <w:br/>
        <w:t xml:space="preserve">                                               </w:t>
      </w:r>
      <w:r w:rsidR="00FB04FC">
        <w:rPr>
          <w:noProof/>
          <w:color w:val="0070C0"/>
          <w:lang w:bidi="ar-SA"/>
        </w:rPr>
        <w:drawing>
          <wp:inline distT="0" distB="0" distL="0" distR="0" wp14:anchorId="4CE0FF8F" wp14:editId="76CB41C1">
            <wp:extent cx="3417109" cy="2818151"/>
            <wp:effectExtent l="0" t="0" r="0" b="1270"/>
            <wp:docPr id="10" name="Picture 10" descr="A picture containing text, indoor, wall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indoor, wall, black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0" b="15776"/>
                    <a:stretch/>
                  </pic:blipFill>
                  <pic:spPr bwMode="auto">
                    <a:xfrm>
                      <a:off x="0" y="0"/>
                      <a:ext cx="3429601" cy="282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7C4">
        <w:rPr>
          <w:color w:val="0070C0"/>
        </w:rPr>
        <w:br/>
      </w:r>
      <w:r w:rsidR="007477C4">
        <w:t>Figure 4.</w:t>
      </w:r>
      <w:r w:rsidR="006F1C56">
        <w:t>1.</w:t>
      </w:r>
      <w:r w:rsidR="007477C4">
        <w:t>3. Marshmallows Demonstration Set-up.  Picture is provided by E. Brewer, SUNY Erie Community College.</w:t>
      </w:r>
      <w:r>
        <w:rPr>
          <w:color w:val="0070C0"/>
        </w:rPr>
        <w:br/>
      </w:r>
      <w:r>
        <w:rPr>
          <w:color w:val="0070C0"/>
        </w:rPr>
        <w:br/>
        <w:t>This activity can be done in class</w:t>
      </w:r>
      <w:r w:rsidR="00037BA5">
        <w:rPr>
          <w:color w:val="0070C0"/>
        </w:rPr>
        <w:t>,</w:t>
      </w:r>
      <w:r>
        <w:rPr>
          <w:color w:val="0070C0"/>
        </w:rPr>
        <w:t xml:space="preserve"> or </w:t>
      </w:r>
      <w:r w:rsidR="003270D8">
        <w:rPr>
          <w:color w:val="0070C0"/>
        </w:rPr>
        <w:t xml:space="preserve">the following video can be used in place of performing this learning activity in class: </w:t>
      </w:r>
      <w:r>
        <w:rPr>
          <w:color w:val="0070C0"/>
        </w:rPr>
        <w:br/>
      </w:r>
      <w:hyperlink r:id="rId16" w:history="1">
        <w:r w:rsidR="00C54E1D" w:rsidRPr="003A59CA">
          <w:rPr>
            <w:rStyle w:val="Hyperlink"/>
          </w:rPr>
          <w:t>https://www.youtube.com/watch?v=xi9LhReTcA4</w:t>
        </w:r>
      </w:hyperlink>
    </w:p>
    <w:p w14:paraId="1052E67A" w14:textId="77777777" w:rsidR="00C54E1D" w:rsidRPr="00FA0CD8" w:rsidRDefault="00C54E1D" w:rsidP="00C54E1D">
      <w:pPr>
        <w:rPr>
          <w:color w:val="000000" w:themeColor="text1"/>
        </w:rPr>
      </w:pPr>
    </w:p>
    <w:p w14:paraId="2C2CEDDD" w14:textId="5D05098E" w:rsidR="00C54E1D" w:rsidRDefault="0019139B" w:rsidP="00C54E1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FA0CD8">
        <w:rPr>
          <w:color w:val="000000" w:themeColor="text1"/>
        </w:rPr>
        <w:t xml:space="preserve">Vent </w:t>
      </w:r>
      <w:r w:rsidRPr="00AA1574">
        <w:rPr>
          <w:color w:val="000000" w:themeColor="text1"/>
        </w:rPr>
        <w:t>the chamber.</w:t>
      </w:r>
    </w:p>
    <w:p w14:paraId="7EC5D7FB" w14:textId="33F36DB3" w:rsidR="00837120" w:rsidRDefault="00837120" w:rsidP="00837120">
      <w:pPr>
        <w:pStyle w:val="ListParagraph"/>
        <w:numPr>
          <w:ilvl w:val="0"/>
          <w:numId w:val="29"/>
        </w:numPr>
      </w:pPr>
      <w:r>
        <w:t>Place a piece of metal mesh material over the opening in the vacuum system’s baseplate to prevent blocking the path of gas flow to the pump.</w:t>
      </w:r>
    </w:p>
    <w:p w14:paraId="2713D26D" w14:textId="3592B4FB" w:rsidR="00FA0CD8" w:rsidRPr="00AA1574" w:rsidRDefault="0019139B" w:rsidP="00FA0CD8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Place </w:t>
      </w:r>
      <w:r w:rsidR="000B285D" w:rsidRPr="004350ED">
        <w:rPr>
          <w:color w:val="000000" w:themeColor="text1"/>
        </w:rPr>
        <w:t xml:space="preserve">the </w:t>
      </w:r>
      <w:r w:rsidR="00FA0CD8" w:rsidRPr="00AA1574">
        <w:rPr>
          <w:color w:val="000000" w:themeColor="text1"/>
        </w:rPr>
        <w:t>marshmallows</w:t>
      </w:r>
      <w:r w:rsidRPr="00AA1574">
        <w:rPr>
          <w:color w:val="000000" w:themeColor="text1"/>
        </w:rPr>
        <w:t xml:space="preserve"> in the chamber making sure </w:t>
      </w:r>
      <w:r w:rsidR="00FA0CD8" w:rsidRPr="00AA1574">
        <w:rPr>
          <w:color w:val="000000" w:themeColor="text1"/>
        </w:rPr>
        <w:t>they</w:t>
      </w:r>
      <w:r w:rsidRPr="00AA1574">
        <w:rPr>
          <w:color w:val="000000" w:themeColor="text1"/>
        </w:rPr>
        <w:t xml:space="preserve"> do not impede the gas flow to the pump</w:t>
      </w:r>
      <w:r w:rsidR="007477C4">
        <w:rPr>
          <w:color w:val="000000" w:themeColor="text1"/>
        </w:rPr>
        <w:t xml:space="preserve"> (see Figure 4.</w:t>
      </w:r>
      <w:r w:rsidR="006F1C56">
        <w:rPr>
          <w:color w:val="000000" w:themeColor="text1"/>
        </w:rPr>
        <w:t>1.</w:t>
      </w:r>
      <w:r w:rsidR="007477C4">
        <w:rPr>
          <w:color w:val="000000" w:themeColor="text1"/>
        </w:rPr>
        <w:t>3)</w:t>
      </w:r>
      <w:r w:rsidRPr="00AA1574">
        <w:rPr>
          <w:color w:val="000000" w:themeColor="text1"/>
        </w:rPr>
        <w:t>.</w:t>
      </w:r>
      <w:r w:rsidR="00837120">
        <w:rPr>
          <w:color w:val="000000" w:themeColor="text1"/>
        </w:rPr>
        <w:t xml:space="preserve">  A beaker can be used to hold the marshmallows.</w:t>
      </w:r>
    </w:p>
    <w:p w14:paraId="21B90580" w14:textId="6EA7B73B" w:rsidR="005D4E03" w:rsidRPr="00EC7527" w:rsidRDefault="0019139B" w:rsidP="00FA0CD8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Before performing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 xml:space="preserve">pump-down procedure, </w:t>
      </w:r>
      <w:r w:rsidR="00837120">
        <w:t xml:space="preserve">describe how you expect the </w:t>
      </w:r>
      <w:r w:rsidR="000E305D">
        <w:t>marshmallows</w:t>
      </w:r>
      <w:r w:rsidR="00837120">
        <w:t xml:space="preserve"> to behave as the pressure in the vacuum chamber decreases</w:t>
      </w:r>
      <w:r w:rsidRPr="00AA1574">
        <w:rPr>
          <w:color w:val="000000" w:themeColor="text1"/>
        </w:rPr>
        <w:t>.</w:t>
      </w:r>
      <w:r w:rsidRPr="00FA0CD8">
        <w:rPr>
          <w:color w:val="000000" w:themeColor="text1"/>
        </w:rPr>
        <w:br/>
      </w:r>
      <w:r w:rsidRPr="00FA0CD8"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33D4B10D" w14:textId="21221AC2" w:rsidR="00FA0CD8" w:rsidRPr="005D4E03" w:rsidRDefault="00FA0CD8" w:rsidP="00EC7527">
      <w:pPr>
        <w:ind w:left="450"/>
        <w:rPr>
          <w:color w:val="000000" w:themeColor="text1"/>
        </w:rPr>
      </w:pPr>
    </w:p>
    <w:p w14:paraId="3C0A0872" w14:textId="1B06F838" w:rsidR="00FA0CD8" w:rsidRPr="00AA1574" w:rsidRDefault="0019139B" w:rsidP="00FA0CD8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Close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>vent valve and roughing valve.</w:t>
      </w:r>
    </w:p>
    <w:p w14:paraId="01664E11" w14:textId="77777777" w:rsidR="00FA0CD8" w:rsidRPr="00AA1574" w:rsidRDefault="0019139B" w:rsidP="00FA0CD8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>Start the pump.</w:t>
      </w:r>
    </w:p>
    <w:p w14:paraId="3966FD6A" w14:textId="5218C33E" w:rsidR="00FA0CD8" w:rsidRPr="00AA1574" w:rsidRDefault="0019139B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Open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>roughing valve.</w:t>
      </w:r>
    </w:p>
    <w:p w14:paraId="437264EA" w14:textId="73319F8A" w:rsidR="00836250" w:rsidRPr="00FA0CD8" w:rsidRDefault="0019139B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lastRenderedPageBreak/>
        <w:t xml:space="preserve">Pump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 xml:space="preserve">system down </w:t>
      </w:r>
      <w:r w:rsidR="00FA0CD8" w:rsidRPr="00AA1574">
        <w:rPr>
          <w:color w:val="000000" w:themeColor="text1"/>
        </w:rPr>
        <w:t xml:space="preserve">and observe </w:t>
      </w:r>
      <w:r w:rsidR="00FA0CD8" w:rsidRPr="00FA0CD8">
        <w:rPr>
          <w:color w:val="000000" w:themeColor="text1"/>
        </w:rPr>
        <w:t xml:space="preserve">what happens to the marshmallows.  </w:t>
      </w:r>
      <w:r w:rsidR="00837120">
        <w:rPr>
          <w:color w:val="000000" w:themeColor="text1"/>
        </w:rPr>
        <w:t>Describe</w:t>
      </w:r>
      <w:r w:rsidR="00FA0CD8" w:rsidRPr="00FA0CD8">
        <w:rPr>
          <w:color w:val="000000" w:themeColor="text1"/>
        </w:rPr>
        <w:t xml:space="preserve"> your observations:</w:t>
      </w:r>
      <w:r w:rsidR="00FA0CD8" w:rsidRPr="00FA0CD8">
        <w:rPr>
          <w:color w:val="000000" w:themeColor="text1"/>
        </w:rPr>
        <w:br/>
      </w:r>
      <w:r w:rsidR="00FA0CD8" w:rsidRPr="00FA0CD8"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4C7147">
        <w:rPr>
          <w:color w:val="000000" w:themeColor="text1"/>
        </w:rPr>
        <w:br/>
      </w:r>
      <w:r w:rsidR="004C7147">
        <w:rPr>
          <w:color w:val="000000" w:themeColor="text1"/>
        </w:rPr>
        <w:br/>
      </w:r>
    </w:p>
    <w:p w14:paraId="4B5A6C4F" w14:textId="38ED7BFD" w:rsidR="00FA0CD8" w:rsidRDefault="00FA0CD8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Explain </w:t>
      </w:r>
      <w:r w:rsidR="000B285D" w:rsidRPr="004350ED">
        <w:rPr>
          <w:color w:val="000000" w:themeColor="text1"/>
        </w:rPr>
        <w:t xml:space="preserve">the </w:t>
      </w:r>
      <w:r>
        <w:rPr>
          <w:color w:val="000000" w:themeColor="text1"/>
        </w:rPr>
        <w:t>observed behavior of marshmallows.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3D06E8" w:rsidRPr="00792541">
        <w:rPr>
          <w:strike/>
          <w:color w:val="0070C0"/>
        </w:rPr>
        <w:br/>
      </w:r>
      <w:r>
        <w:rPr>
          <w:color w:val="000000" w:themeColor="text1"/>
        </w:rPr>
        <w:br/>
      </w:r>
    </w:p>
    <w:p w14:paraId="4047C1F6" w14:textId="2F524747" w:rsidR="00FA0CD8" w:rsidRPr="00AA1574" w:rsidRDefault="00FA0CD8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Close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>roughing valve.</w:t>
      </w:r>
    </w:p>
    <w:p w14:paraId="5FAB17B4" w14:textId="047957D0" w:rsidR="00FA0CD8" w:rsidRPr="00AA1574" w:rsidRDefault="00FA0CD8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>Turn off the pump.</w:t>
      </w:r>
    </w:p>
    <w:p w14:paraId="3E2A82BB" w14:textId="5E04C3D1" w:rsidR="00FA0CD8" w:rsidRDefault="00FA0CD8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What do you expect will happen to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 xml:space="preserve">marshmallows </w:t>
      </w:r>
      <w:r>
        <w:rPr>
          <w:color w:val="000000" w:themeColor="text1"/>
        </w:rPr>
        <w:t>when you vent the chamber?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792541">
        <w:rPr>
          <w:color w:val="000000" w:themeColor="text1"/>
        </w:rPr>
        <w:br/>
      </w:r>
      <w:r w:rsidR="00792541">
        <w:rPr>
          <w:color w:val="000000" w:themeColor="text1"/>
        </w:rPr>
        <w:br/>
      </w:r>
    </w:p>
    <w:p w14:paraId="0EDD848F" w14:textId="67804332" w:rsidR="00FA0CD8" w:rsidRDefault="00FA0CD8" w:rsidP="0019139B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Open </w:t>
      </w:r>
      <w:r w:rsidR="000B285D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 xml:space="preserve">vent valve and observe what happens to </w:t>
      </w:r>
      <w:r w:rsidR="000B285D" w:rsidRPr="004350ED">
        <w:rPr>
          <w:color w:val="000000" w:themeColor="text1"/>
        </w:rPr>
        <w:t xml:space="preserve">the </w:t>
      </w:r>
      <w:r>
        <w:rPr>
          <w:color w:val="000000" w:themeColor="text1"/>
        </w:rPr>
        <w:t>marshmallows.  Record your observations: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 w14:paraId="3CDF3E88" w14:textId="7EDB9070" w:rsidR="00FA0CD8" w:rsidRPr="00897347" w:rsidRDefault="00FA0CD8" w:rsidP="00552C93">
      <w:pPr>
        <w:pStyle w:val="ListParagraph"/>
        <w:numPr>
          <w:ilvl w:val="0"/>
          <w:numId w:val="29"/>
        </w:numPr>
        <w:jc w:val="both"/>
        <w:rPr>
          <w:color w:val="000000" w:themeColor="text1"/>
        </w:rPr>
      </w:pPr>
      <w:r w:rsidRPr="00897347">
        <w:rPr>
          <w:color w:val="000000" w:themeColor="text1"/>
        </w:rPr>
        <w:t xml:space="preserve">Did </w:t>
      </w:r>
      <w:r w:rsidR="000B285D" w:rsidRPr="00897347">
        <w:rPr>
          <w:color w:val="000000" w:themeColor="text1"/>
        </w:rPr>
        <w:t xml:space="preserve">the </w:t>
      </w:r>
      <w:r w:rsidRPr="00897347">
        <w:rPr>
          <w:color w:val="000000" w:themeColor="text1"/>
        </w:rPr>
        <w:t xml:space="preserve">marshmallows </w:t>
      </w:r>
      <w:r w:rsidR="002400D3" w:rsidRPr="00897347">
        <w:rPr>
          <w:color w:val="000000" w:themeColor="text1"/>
        </w:rPr>
        <w:t xml:space="preserve">return </w:t>
      </w:r>
      <w:r w:rsidRPr="00897347">
        <w:rPr>
          <w:color w:val="000000" w:themeColor="text1"/>
        </w:rPr>
        <w:t xml:space="preserve">to their original shape when </w:t>
      </w:r>
      <w:r w:rsidR="001558B0" w:rsidRPr="00897347">
        <w:rPr>
          <w:color w:val="000000" w:themeColor="text1"/>
        </w:rPr>
        <w:t xml:space="preserve">the </w:t>
      </w:r>
      <w:r w:rsidRPr="00897347">
        <w:rPr>
          <w:color w:val="000000" w:themeColor="text1"/>
        </w:rPr>
        <w:t>chamber was vented?  Explain why or why not.</w:t>
      </w:r>
      <w:r w:rsidR="003D06E8" w:rsidRPr="00897347">
        <w:rPr>
          <w:color w:val="000000" w:themeColor="text1"/>
        </w:rPr>
        <w:br/>
      </w:r>
      <w:r w:rsidR="003D06E8" w:rsidRPr="00897347"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41409358" w14:textId="65618111" w:rsidR="00FA0CD8" w:rsidRDefault="00FA0CD8" w:rsidP="00FA0CD8">
      <w:pPr>
        <w:rPr>
          <w:color w:val="000000" w:themeColor="text1"/>
        </w:rPr>
      </w:pPr>
    </w:p>
    <w:p w14:paraId="6245ED32" w14:textId="4AB642D1" w:rsidR="003D06E8" w:rsidRDefault="003D06E8" w:rsidP="003D06E8">
      <w:pPr>
        <w:rPr>
          <w:color w:val="0070C0"/>
        </w:rPr>
      </w:pPr>
      <w:r w:rsidRPr="00C85C59">
        <w:rPr>
          <w:b/>
          <w:bCs/>
        </w:rPr>
        <w:lastRenderedPageBreak/>
        <w:t>Learning Activity 4.1</w:t>
      </w:r>
      <w:r>
        <w:rPr>
          <w:b/>
          <w:bCs/>
        </w:rPr>
        <w:t>d</w:t>
      </w:r>
      <w:r w:rsidRPr="00C85C59">
        <w:rPr>
          <w:b/>
          <w:bCs/>
        </w:rPr>
        <w:t>: Demo</w:t>
      </w:r>
      <w:r w:rsidR="006C2D51">
        <w:rPr>
          <w:b/>
          <w:bCs/>
        </w:rPr>
        <w:t>nstration</w:t>
      </w:r>
      <w:r w:rsidRPr="00C85C59">
        <w:rPr>
          <w:b/>
          <w:bCs/>
        </w:rPr>
        <w:t xml:space="preserve"> with </w:t>
      </w:r>
      <w:r>
        <w:rPr>
          <w:b/>
          <w:bCs/>
        </w:rPr>
        <w:t>Slime</w:t>
      </w:r>
      <w:r>
        <w:t xml:space="preserve">       </w:t>
      </w:r>
      <w:r>
        <w:br/>
      </w:r>
      <w:r>
        <w:br/>
      </w:r>
      <w:proofErr w:type="spellStart"/>
      <w:r w:rsidR="000E305D">
        <w:rPr>
          <w:color w:val="0070C0"/>
        </w:rPr>
        <w:t>Slime</w:t>
      </w:r>
      <w:proofErr w:type="spellEnd"/>
      <w:r w:rsidR="000E305D">
        <w:rPr>
          <w:color w:val="0070C0"/>
        </w:rPr>
        <w:t xml:space="preserve"> material also works well for demonstrating the expansion of a volume under vacuum.  </w:t>
      </w:r>
      <w:r w:rsidR="00B42A48" w:rsidRPr="00AA1574">
        <w:rPr>
          <w:color w:val="0070C0"/>
        </w:rPr>
        <w:t xml:space="preserve">As </w:t>
      </w:r>
      <w:r w:rsidR="00765983">
        <w:rPr>
          <w:color w:val="0070C0"/>
        </w:rPr>
        <w:t xml:space="preserve">the </w:t>
      </w:r>
      <w:r w:rsidR="00B42A48" w:rsidRPr="00AA1574">
        <w:rPr>
          <w:color w:val="0070C0"/>
        </w:rPr>
        <w:t xml:space="preserve">pressure in the chamber drops during </w:t>
      </w:r>
      <w:r w:rsidR="00B42A48" w:rsidRPr="004350ED">
        <w:rPr>
          <w:color w:val="0070C0"/>
        </w:rPr>
        <w:t xml:space="preserve">the </w:t>
      </w:r>
      <w:r w:rsidR="00B42A48" w:rsidRPr="00AA1574">
        <w:rPr>
          <w:color w:val="0070C0"/>
        </w:rPr>
        <w:t>pump-down process, slime will expand since it has pockets of air trapped inside</w:t>
      </w:r>
      <w:r w:rsidR="007918CB">
        <w:rPr>
          <w:color w:val="0070C0"/>
        </w:rPr>
        <w:t xml:space="preserve"> of it</w:t>
      </w:r>
      <w:r w:rsidR="00B42A48" w:rsidRPr="00AA1574">
        <w:rPr>
          <w:color w:val="0070C0"/>
        </w:rPr>
        <w:t xml:space="preserve">.  </w:t>
      </w:r>
      <w:r w:rsidR="00991A67">
        <w:rPr>
          <w:color w:val="0070C0"/>
        </w:rPr>
        <w:br/>
      </w:r>
      <w:r>
        <w:rPr>
          <w:color w:val="0070C0"/>
        </w:rPr>
        <w:br/>
        <w:t xml:space="preserve">                                               </w:t>
      </w:r>
      <w:r w:rsidR="00363602">
        <w:rPr>
          <w:noProof/>
          <w:color w:val="0070C0"/>
          <w:lang w:bidi="ar-SA"/>
        </w:rPr>
        <w:drawing>
          <wp:inline distT="0" distB="0" distL="0" distR="0" wp14:anchorId="62F07EE1" wp14:editId="1EF85892">
            <wp:extent cx="3242643" cy="2728210"/>
            <wp:effectExtent l="0" t="0" r="0" b="2540"/>
            <wp:docPr id="7" name="Picture 7" descr="A picture containing wall, indoor, kitchen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wall, indoor, kitchen appliance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1" b="12978"/>
                    <a:stretch/>
                  </pic:blipFill>
                  <pic:spPr bwMode="auto">
                    <a:xfrm>
                      <a:off x="0" y="0"/>
                      <a:ext cx="3257526" cy="2740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70C0"/>
        </w:rPr>
        <w:br/>
      </w:r>
      <w:r w:rsidR="007477C4">
        <w:t>Figure 4.</w:t>
      </w:r>
      <w:r w:rsidR="006F1C56">
        <w:t>1.</w:t>
      </w:r>
      <w:r w:rsidR="007477C4">
        <w:t>4. Slime Demonstration Set-up.  Picture is provided by E. Brewer, SUNY Erie Community College.</w:t>
      </w:r>
      <w:r w:rsidR="00991A67">
        <w:rPr>
          <w:color w:val="0070C0"/>
        </w:rPr>
        <w:br/>
      </w:r>
      <w:r w:rsidR="00991A67">
        <w:rPr>
          <w:color w:val="0070C0"/>
        </w:rPr>
        <w:br/>
      </w:r>
      <w:r>
        <w:rPr>
          <w:color w:val="0070C0"/>
        </w:rPr>
        <w:br/>
        <w:t>This activity can be done in class</w:t>
      </w:r>
      <w:r w:rsidR="00037BA5">
        <w:rPr>
          <w:color w:val="0070C0"/>
        </w:rPr>
        <w:t>,</w:t>
      </w:r>
      <w:r>
        <w:rPr>
          <w:color w:val="0070C0"/>
        </w:rPr>
        <w:t xml:space="preserve"> or </w:t>
      </w:r>
      <w:r w:rsidR="00037BA5" w:rsidRPr="00037BA5">
        <w:rPr>
          <w:color w:val="0070C0"/>
        </w:rPr>
        <w:t>the following video can be used in place of performing this learning activity in class:</w:t>
      </w:r>
      <w:r>
        <w:rPr>
          <w:color w:val="0070C0"/>
        </w:rPr>
        <w:br/>
      </w:r>
      <w:hyperlink r:id="rId18" w:history="1">
        <w:r w:rsidR="00363602" w:rsidRPr="003A59CA">
          <w:rPr>
            <w:rStyle w:val="Hyperlink"/>
          </w:rPr>
          <w:t>https://www.youtube.com/watch?v=69yAtj1LtFs</w:t>
        </w:r>
      </w:hyperlink>
      <w:r w:rsidR="00363602">
        <w:rPr>
          <w:color w:val="0070C0"/>
        </w:rPr>
        <w:t xml:space="preserve"> </w:t>
      </w:r>
    </w:p>
    <w:p w14:paraId="2FA9779A" w14:textId="77777777" w:rsidR="003D06E8" w:rsidRPr="00FA0CD8" w:rsidRDefault="003D06E8" w:rsidP="003D06E8">
      <w:pPr>
        <w:rPr>
          <w:color w:val="000000" w:themeColor="text1"/>
        </w:rPr>
      </w:pPr>
    </w:p>
    <w:p w14:paraId="135E10A9" w14:textId="77777777" w:rsidR="003D06E8" w:rsidRPr="00FA0CD8" w:rsidRDefault="003D06E8" w:rsidP="0063190F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FA0CD8">
        <w:rPr>
          <w:color w:val="000000" w:themeColor="text1"/>
        </w:rPr>
        <w:t>Vent the chamber.</w:t>
      </w:r>
    </w:p>
    <w:p w14:paraId="63D1CBE7" w14:textId="7C0A6E40" w:rsidR="00B143AB" w:rsidRPr="00AA1574" w:rsidRDefault="003D06E8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FA0CD8">
        <w:rPr>
          <w:color w:val="000000" w:themeColor="text1"/>
        </w:rPr>
        <w:t xml:space="preserve">Place </w:t>
      </w:r>
      <w:r w:rsidR="00B475B0" w:rsidRPr="004350ED">
        <w:rPr>
          <w:color w:val="000000" w:themeColor="text1"/>
        </w:rPr>
        <w:t xml:space="preserve">a </w:t>
      </w:r>
      <w:r w:rsidR="00B143AB" w:rsidRPr="00AA1574">
        <w:rPr>
          <w:color w:val="000000" w:themeColor="text1"/>
        </w:rPr>
        <w:t xml:space="preserve">1,000 ml beaker with slime </w:t>
      </w:r>
      <w:r w:rsidRPr="00AA1574">
        <w:rPr>
          <w:color w:val="000000" w:themeColor="text1"/>
        </w:rPr>
        <w:t>in the chamber</w:t>
      </w:r>
      <w:r w:rsidR="00B475B0" w:rsidRPr="004350ED">
        <w:rPr>
          <w:color w:val="000000" w:themeColor="text1"/>
        </w:rPr>
        <w:t>,</w:t>
      </w:r>
      <w:r w:rsidRPr="00AA1574">
        <w:rPr>
          <w:color w:val="000000" w:themeColor="text1"/>
        </w:rPr>
        <w:t xml:space="preserve"> making sure </w:t>
      </w:r>
      <w:r w:rsidR="005215A8">
        <w:rPr>
          <w:color w:val="000000" w:themeColor="text1"/>
        </w:rPr>
        <w:t>the beaker</w:t>
      </w:r>
      <w:r w:rsidR="005215A8" w:rsidRPr="00AA1574">
        <w:rPr>
          <w:color w:val="000000" w:themeColor="text1"/>
        </w:rPr>
        <w:t xml:space="preserve"> </w:t>
      </w:r>
      <w:r w:rsidRPr="00AA1574">
        <w:rPr>
          <w:color w:val="000000" w:themeColor="text1"/>
        </w:rPr>
        <w:t>do</w:t>
      </w:r>
      <w:r w:rsidR="005215A8">
        <w:rPr>
          <w:color w:val="000000" w:themeColor="text1"/>
        </w:rPr>
        <w:t>es</w:t>
      </w:r>
      <w:r w:rsidRPr="00AA1574">
        <w:rPr>
          <w:color w:val="000000" w:themeColor="text1"/>
        </w:rPr>
        <w:t xml:space="preserve"> not </w:t>
      </w:r>
      <w:r w:rsidR="005215A8">
        <w:rPr>
          <w:color w:val="000000" w:themeColor="text1"/>
        </w:rPr>
        <w:t xml:space="preserve">obstruct the </w:t>
      </w:r>
      <w:r w:rsidR="005215A8">
        <w:t>opening in the vacuum system’s baseplate prevent</w:t>
      </w:r>
      <w:r w:rsidR="00A02FD5">
        <w:t>ing</w:t>
      </w:r>
      <w:r w:rsidR="005215A8">
        <w:t xml:space="preserve"> the flow of gas out of the chamber and to the pump</w:t>
      </w:r>
      <w:r w:rsidRPr="00AA1574">
        <w:rPr>
          <w:color w:val="000000" w:themeColor="text1"/>
        </w:rPr>
        <w:t>.</w:t>
      </w:r>
      <w:r w:rsidR="007477C4">
        <w:rPr>
          <w:color w:val="000000" w:themeColor="text1"/>
        </w:rPr>
        <w:t xml:space="preserve">  See Figure 4.</w:t>
      </w:r>
      <w:r w:rsidR="006F1C56">
        <w:rPr>
          <w:color w:val="000000" w:themeColor="text1"/>
        </w:rPr>
        <w:t>1.</w:t>
      </w:r>
      <w:r w:rsidR="007477C4">
        <w:rPr>
          <w:color w:val="000000" w:themeColor="text1"/>
        </w:rPr>
        <w:t>4.</w:t>
      </w:r>
    </w:p>
    <w:p w14:paraId="68A14ACE" w14:textId="20DAC6C7" w:rsidR="00FA0CD8" w:rsidRDefault="003D06E8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Before performing </w:t>
      </w:r>
      <w:r w:rsidR="00B475B0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 xml:space="preserve">pump-down procedure, </w:t>
      </w:r>
      <w:r w:rsidR="000E305D">
        <w:t>describe how you expect the slime to behave as the pressure in the vacuum chamber decreases</w:t>
      </w:r>
      <w:r w:rsidRPr="00AA1574">
        <w:rPr>
          <w:color w:val="000000" w:themeColor="text1"/>
        </w:rPr>
        <w:t>.</w:t>
      </w:r>
      <w:r w:rsidR="00B143AB">
        <w:rPr>
          <w:color w:val="000000" w:themeColor="text1"/>
        </w:rPr>
        <w:br/>
      </w:r>
      <w:r w:rsidR="00B143AB"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AD7634">
        <w:rPr>
          <w:color w:val="000000" w:themeColor="text1"/>
        </w:rPr>
        <w:br/>
      </w:r>
    </w:p>
    <w:p w14:paraId="1159389F" w14:textId="2DA3D2DE" w:rsidR="00B143AB" w:rsidRPr="00AA1574" w:rsidRDefault="00B143AB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Close </w:t>
      </w:r>
      <w:r w:rsidR="00B475B0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>vent valve and roughing valve.</w:t>
      </w:r>
    </w:p>
    <w:p w14:paraId="71187188" w14:textId="0845711B" w:rsidR="00B143AB" w:rsidRPr="00AA1574" w:rsidRDefault="00B143AB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AA1574">
        <w:rPr>
          <w:color w:val="000000" w:themeColor="text1"/>
        </w:rPr>
        <w:t>Start the pump.</w:t>
      </w:r>
    </w:p>
    <w:p w14:paraId="6B10C6AA" w14:textId="342940B3" w:rsidR="00B143AB" w:rsidRPr="00AA1574" w:rsidRDefault="00B143AB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AA1574">
        <w:rPr>
          <w:color w:val="000000" w:themeColor="text1"/>
        </w:rPr>
        <w:t xml:space="preserve">Open </w:t>
      </w:r>
      <w:r w:rsidR="00B475B0" w:rsidRPr="004350ED">
        <w:rPr>
          <w:color w:val="000000" w:themeColor="text1"/>
        </w:rPr>
        <w:t xml:space="preserve">the </w:t>
      </w:r>
      <w:r w:rsidRPr="00AA1574">
        <w:rPr>
          <w:color w:val="000000" w:themeColor="text1"/>
        </w:rPr>
        <w:t>roughing valve.</w:t>
      </w:r>
    </w:p>
    <w:p w14:paraId="66F78FA4" w14:textId="55C681C9" w:rsidR="00B143AB" w:rsidRPr="00AA1574" w:rsidRDefault="00765983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Pump the system down and o</w:t>
      </w:r>
      <w:r w:rsidR="00B143AB" w:rsidRPr="00AA1574">
        <w:rPr>
          <w:color w:val="000000" w:themeColor="text1"/>
        </w:rPr>
        <w:t>bserve what happen</w:t>
      </w:r>
      <w:r>
        <w:rPr>
          <w:color w:val="000000" w:themeColor="text1"/>
        </w:rPr>
        <w:t>s</w:t>
      </w:r>
      <w:r w:rsidR="00B143AB" w:rsidRPr="00AA1574">
        <w:rPr>
          <w:color w:val="000000" w:themeColor="text1"/>
        </w:rPr>
        <w:t xml:space="preserve"> to the </w:t>
      </w:r>
      <w:r w:rsidR="0072717B" w:rsidRPr="00AA1574">
        <w:rPr>
          <w:color w:val="000000" w:themeColor="text1"/>
        </w:rPr>
        <w:t xml:space="preserve">slime.  </w:t>
      </w:r>
      <w:r>
        <w:rPr>
          <w:color w:val="000000" w:themeColor="text1"/>
        </w:rPr>
        <w:t xml:space="preserve">Note: close the roughing valve before the slime expands over the top of the beaker to avoid the slime material </w:t>
      </w:r>
      <w:proofErr w:type="gramStart"/>
      <w:r>
        <w:rPr>
          <w:color w:val="000000" w:themeColor="text1"/>
        </w:rPr>
        <w:t>entering into</w:t>
      </w:r>
      <w:proofErr w:type="gramEnd"/>
      <w:r>
        <w:rPr>
          <w:color w:val="000000" w:themeColor="text1"/>
        </w:rPr>
        <w:t xml:space="preserve"> the roug</w:t>
      </w:r>
      <w:r w:rsidR="00D44B32">
        <w:rPr>
          <w:color w:val="000000" w:themeColor="text1"/>
        </w:rPr>
        <w:t>h</w:t>
      </w:r>
      <w:r>
        <w:rPr>
          <w:color w:val="000000" w:themeColor="text1"/>
        </w:rPr>
        <w:t xml:space="preserve">ing pump.  </w:t>
      </w:r>
      <w:r w:rsidR="00897347">
        <w:rPr>
          <w:color w:val="000000" w:themeColor="text1"/>
        </w:rPr>
        <w:br/>
      </w:r>
      <w:r w:rsidR="00897347">
        <w:rPr>
          <w:color w:val="000000" w:themeColor="text1"/>
        </w:rPr>
        <w:br/>
      </w:r>
    </w:p>
    <w:p w14:paraId="6C7E90A4" w14:textId="57282AB5" w:rsidR="00991A67" w:rsidRDefault="00765983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lastRenderedPageBreak/>
        <w:t>Describe</w:t>
      </w:r>
      <w:r w:rsidRPr="00AA1574">
        <w:rPr>
          <w:color w:val="000000" w:themeColor="text1"/>
        </w:rPr>
        <w:t xml:space="preserve"> </w:t>
      </w:r>
      <w:r w:rsidR="0072717B" w:rsidRPr="00AA1574">
        <w:rPr>
          <w:color w:val="000000" w:themeColor="text1"/>
        </w:rPr>
        <w:t>your observations.</w:t>
      </w:r>
      <w:r w:rsidR="0072717B">
        <w:rPr>
          <w:color w:val="000000" w:themeColor="text1"/>
        </w:rPr>
        <w:br/>
      </w:r>
      <w:r w:rsidR="0072717B"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72717B">
        <w:rPr>
          <w:color w:val="000000" w:themeColor="text1"/>
        </w:rPr>
        <w:br/>
      </w:r>
      <w:r w:rsidR="0072717B">
        <w:rPr>
          <w:color w:val="000000" w:themeColor="text1"/>
        </w:rPr>
        <w:br/>
      </w:r>
      <w:r w:rsidR="00991A67">
        <w:rPr>
          <w:color w:val="000000" w:themeColor="text1"/>
        </w:rPr>
        <w:br/>
      </w:r>
    </w:p>
    <w:p w14:paraId="469AEFBD" w14:textId="77777777" w:rsidR="0045431D" w:rsidRDefault="0045431D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Close the roughing valve.</w:t>
      </w:r>
      <w:r>
        <w:rPr>
          <w:color w:val="000000" w:themeColor="text1"/>
        </w:rPr>
        <w:br/>
      </w:r>
    </w:p>
    <w:p w14:paraId="6D1AFC49" w14:textId="77777777" w:rsidR="0045431D" w:rsidRDefault="0045431D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Turn off the pump.</w:t>
      </w:r>
      <w:r>
        <w:rPr>
          <w:color w:val="000000" w:themeColor="text1"/>
        </w:rPr>
        <w:br/>
      </w:r>
    </w:p>
    <w:p w14:paraId="62B950E9" w14:textId="61CD4346" w:rsidR="00991A67" w:rsidRDefault="00991A67" w:rsidP="003D06E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What do you think will happen when we vent the chamber?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>
        <w:rPr>
          <w:color w:val="000000" w:themeColor="text1"/>
        </w:rPr>
        <w:br/>
      </w:r>
    </w:p>
    <w:p w14:paraId="13EC50A9" w14:textId="4425FF48" w:rsidR="008344D2" w:rsidRPr="00037BA5" w:rsidRDefault="00991A67" w:rsidP="00FA0CD8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Vent the chamber, observe </w:t>
      </w:r>
      <w:r w:rsidR="00673AF2">
        <w:rPr>
          <w:color w:val="000000" w:themeColor="text1"/>
        </w:rPr>
        <w:t xml:space="preserve">the behavior of the </w:t>
      </w:r>
      <w:r>
        <w:rPr>
          <w:color w:val="000000" w:themeColor="text1"/>
        </w:rPr>
        <w:t>slime, and record your observations.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  <w:r w:rsidR="00897347">
        <w:rPr>
          <w:color w:val="0070C0"/>
        </w:rPr>
        <w:br/>
      </w:r>
    </w:p>
    <w:p w14:paraId="690CF437" w14:textId="3101D380" w:rsidR="008344D2" w:rsidRDefault="008344D2" w:rsidP="00FA0CD8">
      <w:pPr>
        <w:rPr>
          <w:color w:val="000000" w:themeColor="text1"/>
        </w:rPr>
      </w:pPr>
    </w:p>
    <w:p w14:paraId="34B23E43" w14:textId="426A6E91" w:rsidR="003B3417" w:rsidRDefault="008344D2" w:rsidP="006D7A58">
      <w:pPr>
        <w:rPr>
          <w:color w:val="000000" w:themeColor="text1"/>
        </w:rPr>
      </w:pPr>
      <w:r w:rsidRPr="00C85C59">
        <w:rPr>
          <w:b/>
          <w:bCs/>
        </w:rPr>
        <w:t>Learning Activity 4.1</w:t>
      </w:r>
      <w:r>
        <w:rPr>
          <w:b/>
          <w:bCs/>
        </w:rPr>
        <w:t>e</w:t>
      </w:r>
      <w:r w:rsidRPr="00C85C59">
        <w:rPr>
          <w:b/>
          <w:bCs/>
        </w:rPr>
        <w:t xml:space="preserve">: </w:t>
      </w:r>
      <w:r w:rsidR="006D7A58">
        <w:rPr>
          <w:color w:val="000000" w:themeColor="text1"/>
        </w:rPr>
        <w:t>Demonstration with Plastic Bottles</w:t>
      </w:r>
    </w:p>
    <w:p w14:paraId="3AB1679C" w14:textId="43A8EA1E" w:rsidR="006A3568" w:rsidRDefault="00980F54" w:rsidP="00D569A7">
      <w:r>
        <w:br/>
      </w:r>
      <w:r w:rsidRPr="00C85C59">
        <w:rPr>
          <w:color w:val="0070C0"/>
        </w:rPr>
        <w:t xml:space="preserve">This learning activity </w:t>
      </w:r>
      <w:r>
        <w:rPr>
          <w:color w:val="0070C0"/>
        </w:rPr>
        <w:t xml:space="preserve">is a little bit more challenging for students to explain.  For the demonstration to work properly, </w:t>
      </w:r>
      <w:r w:rsidR="00847D8B">
        <w:rPr>
          <w:color w:val="0070C0"/>
        </w:rPr>
        <w:t xml:space="preserve">the bottle </w:t>
      </w:r>
      <w:r>
        <w:rPr>
          <w:color w:val="0070C0"/>
        </w:rPr>
        <w:t>need</w:t>
      </w:r>
      <w:r w:rsidR="00847D8B">
        <w:rPr>
          <w:color w:val="0070C0"/>
        </w:rPr>
        <w:t>s</w:t>
      </w:r>
      <w:r>
        <w:rPr>
          <w:color w:val="0070C0"/>
        </w:rPr>
        <w:t xml:space="preserve"> to be closed (hand tight), but not sealed</w:t>
      </w:r>
      <w:r w:rsidR="00847D8B">
        <w:rPr>
          <w:color w:val="0070C0"/>
        </w:rPr>
        <w:t xml:space="preserve"> </w:t>
      </w:r>
      <w:r w:rsidR="000F3CE4">
        <w:rPr>
          <w:color w:val="0070C0"/>
        </w:rPr>
        <w:t xml:space="preserve">to prevent </w:t>
      </w:r>
      <w:r w:rsidR="00847D8B">
        <w:rPr>
          <w:color w:val="0070C0"/>
        </w:rPr>
        <w:t>completely trap</w:t>
      </w:r>
      <w:r w:rsidR="000F3CE4">
        <w:rPr>
          <w:color w:val="0070C0"/>
        </w:rPr>
        <w:t>ping</w:t>
      </w:r>
      <w:r w:rsidR="00847D8B">
        <w:rPr>
          <w:color w:val="0070C0"/>
        </w:rPr>
        <w:t xml:space="preserve"> the air within the bottle</w:t>
      </w:r>
      <w:r>
        <w:rPr>
          <w:color w:val="0070C0"/>
        </w:rPr>
        <w:t xml:space="preserve">.  When you place </w:t>
      </w:r>
      <w:r w:rsidR="00847D8B">
        <w:rPr>
          <w:color w:val="0070C0"/>
        </w:rPr>
        <w:t xml:space="preserve">the </w:t>
      </w:r>
      <w:proofErr w:type="gramStart"/>
      <w:r>
        <w:rPr>
          <w:color w:val="0070C0"/>
        </w:rPr>
        <w:t>bottle</w:t>
      </w:r>
      <w:proofErr w:type="gramEnd"/>
      <w:r>
        <w:rPr>
          <w:color w:val="0070C0"/>
        </w:rPr>
        <w:t xml:space="preserve"> inside the chamber, </w:t>
      </w:r>
      <w:r w:rsidR="00847D8B">
        <w:rPr>
          <w:color w:val="0070C0"/>
        </w:rPr>
        <w:t xml:space="preserve">it </w:t>
      </w:r>
      <w:r>
        <w:rPr>
          <w:color w:val="0070C0"/>
        </w:rPr>
        <w:t xml:space="preserve">should not expand during the pump-down process, </w:t>
      </w:r>
      <w:r w:rsidR="00847D8B">
        <w:rPr>
          <w:color w:val="0070C0"/>
        </w:rPr>
        <w:t xml:space="preserve">like the </w:t>
      </w:r>
      <w:r w:rsidR="00D44B32">
        <w:rPr>
          <w:color w:val="0070C0"/>
        </w:rPr>
        <w:t xml:space="preserve">objects used in the </w:t>
      </w:r>
      <w:r w:rsidR="00847D8B">
        <w:rPr>
          <w:color w:val="0070C0"/>
        </w:rPr>
        <w:t>previous demonstrations</w:t>
      </w:r>
      <w:r>
        <w:rPr>
          <w:color w:val="0070C0"/>
        </w:rPr>
        <w:t>.  Because the bottle c</w:t>
      </w:r>
      <w:r w:rsidR="006A3568">
        <w:rPr>
          <w:color w:val="0070C0"/>
        </w:rPr>
        <w:t>a</w:t>
      </w:r>
      <w:r>
        <w:rPr>
          <w:color w:val="0070C0"/>
        </w:rPr>
        <w:t>p is not complete</w:t>
      </w:r>
      <w:r w:rsidR="006A3568">
        <w:rPr>
          <w:color w:val="0070C0"/>
        </w:rPr>
        <w:t>ly sealed, air slowly escape</w:t>
      </w:r>
      <w:r w:rsidR="00847D8B">
        <w:rPr>
          <w:color w:val="0070C0"/>
        </w:rPr>
        <w:t>s</w:t>
      </w:r>
      <w:r w:rsidR="006A3568">
        <w:rPr>
          <w:color w:val="0070C0"/>
        </w:rPr>
        <w:t xml:space="preserve"> from the bottles as you pump </w:t>
      </w:r>
      <w:r w:rsidR="00847D8B">
        <w:rPr>
          <w:color w:val="0070C0"/>
        </w:rPr>
        <w:t xml:space="preserve">the </w:t>
      </w:r>
      <w:r w:rsidR="006A3568">
        <w:rPr>
          <w:color w:val="0070C0"/>
        </w:rPr>
        <w:t xml:space="preserve">system down.  </w:t>
      </w:r>
      <w:r w:rsidR="00847D8B">
        <w:rPr>
          <w:color w:val="0070C0"/>
        </w:rPr>
        <w:t xml:space="preserve">This situation is an example of a virtual leak.  The system’s roughing valve should be open with the rough pump running for </w:t>
      </w:r>
      <w:proofErr w:type="gramStart"/>
      <w:r w:rsidR="00847D8B">
        <w:rPr>
          <w:color w:val="0070C0"/>
        </w:rPr>
        <w:t>a period of time</w:t>
      </w:r>
      <w:proofErr w:type="gramEnd"/>
      <w:r w:rsidR="00847D8B">
        <w:rPr>
          <w:color w:val="0070C0"/>
        </w:rPr>
        <w:t>, like 10 minutes, in order</w:t>
      </w:r>
      <w:r w:rsidR="006A3568">
        <w:rPr>
          <w:color w:val="0070C0"/>
        </w:rPr>
        <w:t xml:space="preserve"> to evacuate enough air from the bottle.  When </w:t>
      </w:r>
      <w:r w:rsidR="00847D8B">
        <w:rPr>
          <w:color w:val="0070C0"/>
        </w:rPr>
        <w:t xml:space="preserve">the roughing valve is closed to stop the pumping process, the vent valve is opened.  When the chamber </w:t>
      </w:r>
      <w:r w:rsidR="006A3568">
        <w:rPr>
          <w:color w:val="0070C0"/>
        </w:rPr>
        <w:t xml:space="preserve">is vented (quickly), the </w:t>
      </w:r>
      <w:r w:rsidR="00833889">
        <w:rPr>
          <w:color w:val="0070C0"/>
        </w:rPr>
        <w:t>bottle collapses.  The</w:t>
      </w:r>
      <w:r w:rsidR="00847D8B">
        <w:rPr>
          <w:color w:val="0070C0"/>
        </w:rPr>
        <w:t xml:space="preserve"> rapid increase in pressure in the chamber </w:t>
      </w:r>
      <w:r w:rsidR="00833889">
        <w:rPr>
          <w:color w:val="0070C0"/>
        </w:rPr>
        <w:t xml:space="preserve">exerts enough force </w:t>
      </w:r>
      <w:r w:rsidR="006A3568">
        <w:rPr>
          <w:color w:val="0070C0"/>
        </w:rPr>
        <w:t xml:space="preserve">on </w:t>
      </w:r>
      <w:r w:rsidR="00833889">
        <w:rPr>
          <w:color w:val="0070C0"/>
        </w:rPr>
        <w:t xml:space="preserve">the bottle’s semi-loose </w:t>
      </w:r>
      <w:r w:rsidR="006A3568">
        <w:rPr>
          <w:color w:val="0070C0"/>
        </w:rPr>
        <w:t xml:space="preserve">cap </w:t>
      </w:r>
      <w:r w:rsidR="00833889">
        <w:rPr>
          <w:color w:val="0070C0"/>
        </w:rPr>
        <w:t xml:space="preserve">to seal the bottle to </w:t>
      </w:r>
      <w:r w:rsidR="006A3568">
        <w:rPr>
          <w:color w:val="0070C0"/>
        </w:rPr>
        <w:t xml:space="preserve">prevent air </w:t>
      </w:r>
      <w:r w:rsidR="00833889">
        <w:rPr>
          <w:color w:val="0070C0"/>
        </w:rPr>
        <w:t>from re-</w:t>
      </w:r>
      <w:r w:rsidR="006A3568">
        <w:rPr>
          <w:color w:val="0070C0"/>
        </w:rPr>
        <w:t>enter</w:t>
      </w:r>
      <w:r w:rsidR="00833889">
        <w:rPr>
          <w:color w:val="0070C0"/>
        </w:rPr>
        <w:t>ing the</w:t>
      </w:r>
      <w:r w:rsidR="006A3568">
        <w:rPr>
          <w:color w:val="0070C0"/>
        </w:rPr>
        <w:t xml:space="preserve"> bottle</w:t>
      </w:r>
      <w:r w:rsidR="00833889">
        <w:rPr>
          <w:color w:val="0070C0"/>
        </w:rPr>
        <w:t>.</w:t>
      </w:r>
      <w:r w:rsidR="006A3568">
        <w:rPr>
          <w:color w:val="0070C0"/>
        </w:rPr>
        <w:t xml:space="preserve"> </w:t>
      </w:r>
      <w:r w:rsidR="00833889">
        <w:rPr>
          <w:color w:val="0070C0"/>
        </w:rPr>
        <w:t xml:space="preserve"> As a result, the pressures exerted on the outside surface of the bottle greatly exceed the counteracting pressure within the bottle.  </w:t>
      </w:r>
      <w:r w:rsidR="006A3568">
        <w:rPr>
          <w:color w:val="0070C0"/>
        </w:rPr>
        <w:t>Th</w:t>
      </w:r>
      <w:r w:rsidR="00833889">
        <w:rPr>
          <w:color w:val="0070C0"/>
        </w:rPr>
        <w:t xml:space="preserve">e bottle structure collapses due to this </w:t>
      </w:r>
      <w:r w:rsidR="006A3568">
        <w:rPr>
          <w:color w:val="0070C0"/>
        </w:rPr>
        <w:t xml:space="preserve">large pressure difference between </w:t>
      </w:r>
      <w:r w:rsidR="00833889">
        <w:rPr>
          <w:color w:val="0070C0"/>
        </w:rPr>
        <w:t>the pressure applied on its exterior surface and the pressure on its interior surface.</w:t>
      </w:r>
      <w:r>
        <w:rPr>
          <w:color w:val="0070C0"/>
        </w:rPr>
        <w:t xml:space="preserve">        </w:t>
      </w:r>
      <w:r w:rsidR="00037BA5">
        <w:rPr>
          <w:color w:val="0070C0"/>
        </w:rPr>
        <w:br/>
      </w:r>
      <w:r>
        <w:rPr>
          <w:color w:val="0070C0"/>
        </w:rPr>
        <w:t xml:space="preserve">                                       </w:t>
      </w:r>
      <w:r>
        <w:rPr>
          <w:color w:val="0070C0"/>
        </w:rPr>
        <w:br/>
        <w:t xml:space="preserve">This activity can be done in </w:t>
      </w:r>
      <w:r w:rsidR="00037BA5">
        <w:rPr>
          <w:color w:val="0070C0"/>
        </w:rPr>
        <w:t>class,</w:t>
      </w:r>
      <w:r>
        <w:rPr>
          <w:color w:val="0070C0"/>
        </w:rPr>
        <w:t xml:space="preserve"> or </w:t>
      </w:r>
      <w:r w:rsidR="00037BA5" w:rsidRPr="00037BA5">
        <w:rPr>
          <w:color w:val="0070C0"/>
        </w:rPr>
        <w:t>the following video can be used in place of performing this learning activity in class:</w:t>
      </w:r>
      <w:r w:rsidRPr="00037BA5">
        <w:br/>
      </w:r>
      <w:hyperlink r:id="rId19" w:tgtFrame="_blank" w:history="1">
        <w:r w:rsidR="006A3568">
          <w:rPr>
            <w:rStyle w:val="Hyperlink"/>
          </w:rPr>
          <w:t xml:space="preserve">https://youtu.be/iOsmp-YaqcM </w:t>
        </w:r>
      </w:hyperlink>
    </w:p>
    <w:p w14:paraId="7D8061C0" w14:textId="42E0AB81" w:rsidR="00980F54" w:rsidRDefault="00980F54" w:rsidP="00980F54"/>
    <w:p w14:paraId="4133032D" w14:textId="186EDA65" w:rsidR="00980F54" w:rsidRDefault="006A3568" w:rsidP="00D569A7">
      <w:pPr>
        <w:rPr>
          <w:color w:val="0070C0"/>
        </w:rPr>
      </w:pP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  <w:r w:rsidR="001D7743" w:rsidRPr="006D7A58">
        <w:rPr>
          <w:color w:val="000000" w:themeColor="text1"/>
        </w:rPr>
        <w:lastRenderedPageBreak/>
        <w:t>1. What happen</w:t>
      </w:r>
      <w:r w:rsidR="002C1AC3">
        <w:rPr>
          <w:color w:val="000000" w:themeColor="text1"/>
        </w:rPr>
        <w:t>s</w:t>
      </w:r>
      <w:r w:rsidR="001D7743" w:rsidRPr="006D7A58">
        <w:rPr>
          <w:color w:val="000000" w:themeColor="text1"/>
        </w:rPr>
        <w:t xml:space="preserve"> to the bottles when we pump </w:t>
      </w:r>
      <w:r w:rsidR="00C40765" w:rsidRPr="006D7A58">
        <w:rPr>
          <w:color w:val="000000" w:themeColor="text1"/>
        </w:rPr>
        <w:t xml:space="preserve">the </w:t>
      </w:r>
      <w:r w:rsidR="001D7743" w:rsidRPr="006D7A58">
        <w:rPr>
          <w:color w:val="000000" w:themeColor="text1"/>
        </w:rPr>
        <w:t>chamber down?</w:t>
      </w:r>
      <w:r w:rsidR="001D7743">
        <w:rPr>
          <w:color w:val="0070C0"/>
        </w:rPr>
        <w:br/>
      </w:r>
    </w:p>
    <w:p w14:paraId="72284AFC" w14:textId="2011E54E" w:rsidR="00D569A7" w:rsidRPr="00D569A7" w:rsidRDefault="00897347" w:rsidP="00D569A7">
      <w:pPr>
        <w:ind w:left="180"/>
        <w:rPr>
          <w:color w:val="FF0000"/>
        </w:rPr>
      </w:pP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</w:p>
    <w:p w14:paraId="5AC6FC31" w14:textId="21043630" w:rsidR="001D7743" w:rsidRDefault="001D7743" w:rsidP="00980F54">
      <w:pPr>
        <w:rPr>
          <w:color w:val="0070C0"/>
        </w:rPr>
      </w:pPr>
      <w:r w:rsidRPr="006D7A58">
        <w:rPr>
          <w:color w:val="000000" w:themeColor="text1"/>
        </w:rPr>
        <w:t>2. What happen</w:t>
      </w:r>
      <w:r w:rsidR="003A5C72">
        <w:rPr>
          <w:color w:val="000000" w:themeColor="text1"/>
        </w:rPr>
        <w:t>s</w:t>
      </w:r>
      <w:r w:rsidRPr="006D7A58">
        <w:rPr>
          <w:color w:val="000000" w:themeColor="text1"/>
        </w:rPr>
        <w:t xml:space="preserve"> to the bottles when we vent the chamber?</w:t>
      </w:r>
      <w:r>
        <w:rPr>
          <w:color w:val="0070C0"/>
        </w:rPr>
        <w:br/>
      </w:r>
    </w:p>
    <w:p w14:paraId="538BE0A1" w14:textId="2241118E" w:rsidR="00C40765" w:rsidRPr="00C40765" w:rsidRDefault="00897347" w:rsidP="00C40765">
      <w:pPr>
        <w:ind w:left="180"/>
        <w:rPr>
          <w:color w:val="FF0000"/>
        </w:rPr>
      </w:pP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</w:p>
    <w:p w14:paraId="50CFB225" w14:textId="518A7486" w:rsidR="001D7743" w:rsidRDefault="001D7743" w:rsidP="00980F54">
      <w:pPr>
        <w:rPr>
          <w:color w:val="0070C0"/>
        </w:rPr>
      </w:pPr>
      <w:r w:rsidRPr="006D7A58">
        <w:rPr>
          <w:color w:val="000000" w:themeColor="text1"/>
        </w:rPr>
        <w:t xml:space="preserve">3.  </w:t>
      </w:r>
      <w:r w:rsidR="00DC6BE5" w:rsidRPr="006D7A58">
        <w:rPr>
          <w:color w:val="000000" w:themeColor="text1"/>
        </w:rPr>
        <w:t>E</w:t>
      </w:r>
      <w:r w:rsidRPr="006D7A58">
        <w:rPr>
          <w:color w:val="000000" w:themeColor="text1"/>
        </w:rPr>
        <w:t>xplain the differences in the behavior of bottles and behavior of bubble wrap or slime?</w:t>
      </w:r>
    </w:p>
    <w:p w14:paraId="5D0DBC13" w14:textId="77777777" w:rsidR="00980F54" w:rsidRPr="00FA0CD8" w:rsidRDefault="00980F54" w:rsidP="00980F54">
      <w:pPr>
        <w:rPr>
          <w:color w:val="000000" w:themeColor="text1"/>
        </w:rPr>
      </w:pPr>
    </w:p>
    <w:p w14:paraId="08979231" w14:textId="538AC0BF" w:rsidR="005D486F" w:rsidRDefault="00897347" w:rsidP="00C40765">
      <w:pPr>
        <w:ind w:left="180"/>
        <w:rPr>
          <w:color w:val="0070C0"/>
        </w:rPr>
      </w:pP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  <w:r>
        <w:rPr>
          <w:color w:val="0070C0"/>
        </w:rPr>
        <w:br/>
      </w:r>
    </w:p>
    <w:p w14:paraId="7C8B5075" w14:textId="079A889A" w:rsidR="005D486F" w:rsidRDefault="005D486F" w:rsidP="00C40765">
      <w:pPr>
        <w:ind w:left="180"/>
        <w:rPr>
          <w:color w:val="0070C0"/>
        </w:rPr>
      </w:pPr>
    </w:p>
    <w:p w14:paraId="4BDC257E" w14:textId="51A29287" w:rsidR="005D486F" w:rsidRDefault="005D486F" w:rsidP="005D486F">
      <w:pPr>
        <w:rPr>
          <w:color w:val="000000" w:themeColor="text1"/>
        </w:rPr>
      </w:pPr>
      <w:r w:rsidRPr="00C85C59">
        <w:rPr>
          <w:b/>
          <w:bCs/>
        </w:rPr>
        <w:t>Learning Activity 4.1</w:t>
      </w:r>
      <w:r>
        <w:rPr>
          <w:b/>
          <w:bCs/>
        </w:rPr>
        <w:t>f</w:t>
      </w:r>
      <w:r w:rsidRPr="00C85C59">
        <w:rPr>
          <w:b/>
          <w:bCs/>
        </w:rPr>
        <w:t xml:space="preserve">: </w:t>
      </w:r>
      <w:r>
        <w:rPr>
          <w:color w:val="000000" w:themeColor="text1"/>
        </w:rPr>
        <w:t>Other Examples that Demonstrate the Expansion of a Volume under Vacuum Conditions</w:t>
      </w:r>
    </w:p>
    <w:p w14:paraId="4E77253B" w14:textId="1C3D10AE" w:rsidR="005D486F" w:rsidRDefault="005D486F" w:rsidP="00C40765">
      <w:pPr>
        <w:ind w:left="180"/>
        <w:rPr>
          <w:color w:val="0070C0"/>
        </w:rPr>
      </w:pPr>
    </w:p>
    <w:p w14:paraId="6DB5932A" w14:textId="5A58ED71" w:rsidR="00B85AB8" w:rsidRPr="007918CB" w:rsidRDefault="00B85AB8" w:rsidP="00B85AB8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918CB">
        <w:rPr>
          <w:color w:val="000000" w:themeColor="text1"/>
        </w:rPr>
        <w:t>Provide one or more examples of objects that could be used to demonstrate the expansion of a volume under vacuum conditions.</w:t>
      </w:r>
    </w:p>
    <w:p w14:paraId="78FA7FE1" w14:textId="5F7C281D" w:rsidR="00B85AB8" w:rsidRPr="007918CB" w:rsidRDefault="00B85AB8" w:rsidP="00B85AB8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918CB">
        <w:rPr>
          <w:color w:val="000000" w:themeColor="text1"/>
        </w:rPr>
        <w:t>Describe how you would expect that object to behave if you could place it in a vacuum chamber and subject it to vacuum conditions.</w:t>
      </w:r>
      <w:r w:rsidR="00511948" w:rsidRPr="007918CB">
        <w:rPr>
          <w:color w:val="000000" w:themeColor="text1"/>
        </w:rPr>
        <w:t xml:space="preserve">  Explain why you would expect the behavior you describe.</w:t>
      </w:r>
    </w:p>
    <w:p w14:paraId="5FD9710C" w14:textId="3410E2CE" w:rsidR="00B85AB8" w:rsidRPr="007918CB" w:rsidRDefault="00B85AB8" w:rsidP="00B85AB8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918CB">
        <w:rPr>
          <w:color w:val="000000" w:themeColor="text1"/>
        </w:rPr>
        <w:t>Describe how you would expect that object to behave after subjecting it to vacuum conditions and then venting the system to atmosphere.</w:t>
      </w:r>
      <w:r w:rsidR="00511948" w:rsidRPr="007918CB">
        <w:rPr>
          <w:color w:val="000000" w:themeColor="text1"/>
        </w:rPr>
        <w:t xml:space="preserve">  Explain why you would expect the behavior you describe.</w:t>
      </w:r>
    </w:p>
    <w:p w14:paraId="06D9C8B7" w14:textId="30B45432" w:rsidR="00511948" w:rsidRDefault="00511948" w:rsidP="007D4136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918CB">
        <w:rPr>
          <w:color w:val="000000" w:themeColor="text1"/>
        </w:rPr>
        <w:t xml:space="preserve">Look for a video example </w:t>
      </w:r>
      <w:r w:rsidR="002408BE">
        <w:rPr>
          <w:color w:val="000000" w:themeColor="text1"/>
        </w:rPr>
        <w:t xml:space="preserve">on the Internet </w:t>
      </w:r>
      <w:r w:rsidRPr="007918CB">
        <w:rPr>
          <w:color w:val="000000" w:themeColor="text1"/>
        </w:rPr>
        <w:t>of the object you selected being subjected to vacuum conditions.  Did you observe outcomes that were consistent with what you anticipated?</w:t>
      </w:r>
    </w:p>
    <w:p w14:paraId="110EDE2E" w14:textId="5C6BF70C" w:rsidR="00371114" w:rsidRDefault="00371114" w:rsidP="00371114">
      <w:pPr>
        <w:rPr>
          <w:color w:val="000000" w:themeColor="text1"/>
        </w:rPr>
      </w:pPr>
    </w:p>
    <w:p w14:paraId="34F17D4D" w14:textId="50801C17" w:rsidR="00371114" w:rsidRPr="00371114" w:rsidRDefault="00371114" w:rsidP="00CD65DC">
      <w:pPr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color w:val="0070C0"/>
        </w:rPr>
        <w:br/>
      </w:r>
      <w:r w:rsidR="00CD65DC">
        <w:rPr>
          <w:noProof/>
        </w:rPr>
        <w:drawing>
          <wp:inline distT="0" distB="0" distL="0" distR="0" wp14:anchorId="5DC27918" wp14:editId="08AC664A">
            <wp:extent cx="3725333" cy="1011977"/>
            <wp:effectExtent l="0" t="0" r="0" b="4445"/>
            <wp:docPr id="2088163398" name="Picture 1" descr="A blu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3398" name="Picture 1" descr="A blue background with black text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817" cy="10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114" w:rsidRPr="00371114">
      <w:headerReference w:type="default" r:id="rId21"/>
      <w:footerReference w:type="default" r:id="rId22"/>
      <w:pgSz w:w="12240" w:h="15840"/>
      <w:pgMar w:top="1480" w:right="900" w:bottom="1200" w:left="900" w:header="43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A6AA" w14:textId="77777777" w:rsidR="00F15718" w:rsidRDefault="00F15718">
      <w:r>
        <w:separator/>
      </w:r>
    </w:p>
  </w:endnote>
  <w:endnote w:type="continuationSeparator" w:id="0">
    <w:p w14:paraId="26F62994" w14:textId="77777777" w:rsidR="00F15718" w:rsidRDefault="00F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3C15" w14:textId="77777777" w:rsidR="00765983" w:rsidRDefault="007659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6127539A" wp14:editId="3CBF2A4A">
              <wp:simplePos x="0" y="0"/>
              <wp:positionH relativeFrom="page">
                <wp:posOffset>3776345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2F94" w14:textId="668E7A0C" w:rsidR="00765983" w:rsidRDefault="0076598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80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7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0.3pt;width:17.3pt;height:13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Nif+SLlAAAAEgEAAA8AAAAAAAAAAAAAAAAALwQAAGRycy9kb3ducmV2LnhtbFBLBQYAAAAA&#13;&#10;BAAEAPMAAABBBQAAAAA=&#13;&#10;" filled="f" stroked="f">
              <v:textbox inset="0,0,0,0">
                <w:txbxContent>
                  <w:p w14:paraId="0CC62F94" w14:textId="668E7A0C" w:rsidR="00765983" w:rsidRDefault="00765983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580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8547" w14:textId="77777777" w:rsidR="00F15718" w:rsidRDefault="00F15718">
      <w:r>
        <w:separator/>
      </w:r>
    </w:p>
  </w:footnote>
  <w:footnote w:type="continuationSeparator" w:id="0">
    <w:p w14:paraId="4647247E" w14:textId="77777777" w:rsidR="00F15718" w:rsidRDefault="00F1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393" w14:textId="5EBBBD1B" w:rsidR="00765983" w:rsidRDefault="00920B5E">
    <w:pPr>
      <w:pStyle w:val="Header"/>
    </w:pPr>
    <w:r>
      <w:t>NSF ATE Project #2000454</w:t>
    </w:r>
    <w:r w:rsidR="00765983">
      <w:tab/>
    </w:r>
    <w:r w:rsidR="00765983">
      <w:tab/>
    </w:r>
    <w:r w:rsidR="00FD3158">
      <w:t>October</w:t>
    </w:r>
    <w:r w:rsidR="00765983">
      <w:t xml:space="preserve"> 202</w:t>
    </w:r>
    <w:r w:rsidR="00F666E2">
      <w:t>3</w:t>
    </w:r>
  </w:p>
  <w:p w14:paraId="41E2A9B3" w14:textId="17A8B79A" w:rsidR="00765983" w:rsidRDefault="0076598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0E"/>
    <w:multiLevelType w:val="hybridMultilevel"/>
    <w:tmpl w:val="E1647F96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32B3A65"/>
    <w:multiLevelType w:val="hybridMultilevel"/>
    <w:tmpl w:val="05668646"/>
    <w:lvl w:ilvl="0" w:tplc="AE5A256A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B83A02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7EC78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8374746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 w:tplc="C89CC5C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8876A79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DE8C2A7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653873B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54944CE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566382"/>
    <w:multiLevelType w:val="hybridMultilevel"/>
    <w:tmpl w:val="4CAA99E6"/>
    <w:lvl w:ilvl="0" w:tplc="3E78C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B3343"/>
    <w:multiLevelType w:val="hybridMultilevel"/>
    <w:tmpl w:val="D7100824"/>
    <w:lvl w:ilvl="0" w:tplc="4F94429C">
      <w:start w:val="1"/>
      <w:numFmt w:val="decimal"/>
      <w:lvlText w:val="%1."/>
      <w:lvlJc w:val="left"/>
      <w:pPr>
        <w:ind w:left="118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0DF0750A"/>
    <w:multiLevelType w:val="hybridMultilevel"/>
    <w:tmpl w:val="177E9734"/>
    <w:lvl w:ilvl="0" w:tplc="8F66E144">
      <w:numFmt w:val="bullet"/>
      <w:lvlText w:val="•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E8548C7"/>
    <w:multiLevelType w:val="hybridMultilevel"/>
    <w:tmpl w:val="79285576"/>
    <w:lvl w:ilvl="0" w:tplc="E132B79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38CCC4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CE8731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C630DC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ADBCA5A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7670088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F264C1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78E033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E6422E8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8C3379C"/>
    <w:multiLevelType w:val="hybridMultilevel"/>
    <w:tmpl w:val="4B8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D87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1C5A5938"/>
    <w:multiLevelType w:val="hybridMultilevel"/>
    <w:tmpl w:val="EFD8D832"/>
    <w:lvl w:ilvl="0" w:tplc="7B0AA93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E7AD23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A34520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1D63A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84C445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140C3F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88B2A4D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240984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C44C1B4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1D47631B"/>
    <w:multiLevelType w:val="hybridMultilevel"/>
    <w:tmpl w:val="A974573A"/>
    <w:lvl w:ilvl="0" w:tplc="B2C23FBC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4F87BE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23527A5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8BA8E0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7DC09ED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C8AF6E2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E5E2B6D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514B08A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31DAE4B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1D47643E"/>
    <w:multiLevelType w:val="hybridMultilevel"/>
    <w:tmpl w:val="CEA2AF08"/>
    <w:lvl w:ilvl="0" w:tplc="E90AD1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F71CC2"/>
    <w:multiLevelType w:val="hybridMultilevel"/>
    <w:tmpl w:val="12C8E8B6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2" w15:restartNumberingAfterBreak="0">
    <w:nsid w:val="25AC6AF8"/>
    <w:multiLevelType w:val="hybridMultilevel"/>
    <w:tmpl w:val="1624A8FC"/>
    <w:lvl w:ilvl="0" w:tplc="655ABE6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n-US" w:eastAsia="en-US" w:bidi="en-US"/>
      </w:rPr>
    </w:lvl>
    <w:lvl w:ilvl="1" w:tplc="E200CE8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DCAAC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681694CC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1AEE9A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0BE72D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5A268B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D8A7F76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433CE82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601369D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4" w15:restartNumberingAfterBreak="0">
    <w:nsid w:val="270C41D1"/>
    <w:multiLevelType w:val="hybridMultilevel"/>
    <w:tmpl w:val="42CAAF68"/>
    <w:lvl w:ilvl="0" w:tplc="A922031A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922D2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EB800F7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D9E2BB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9C84B4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67FA650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3916811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6CC028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48C784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27A17DC1"/>
    <w:multiLevelType w:val="hybridMultilevel"/>
    <w:tmpl w:val="55C4C376"/>
    <w:lvl w:ilvl="0" w:tplc="2C6C8048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EC8AAC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458A488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54C0D56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E050E77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3F4453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B302D5A4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B260A30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BAF84AA0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2C614F3A"/>
    <w:multiLevelType w:val="hybridMultilevel"/>
    <w:tmpl w:val="61AC81CC"/>
    <w:lvl w:ilvl="0" w:tplc="17FA30B0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454CD68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1AE1FC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897607C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A36DE2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A6E2DD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AA5C105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094ACEF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6B680F0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2F731C04"/>
    <w:multiLevelType w:val="hybridMultilevel"/>
    <w:tmpl w:val="0382F0E8"/>
    <w:lvl w:ilvl="0" w:tplc="A92EB4CE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442C0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57E8CFF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4CE1A4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55A4C9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CCAE5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4544C3B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172271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AAFE813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32E82649"/>
    <w:multiLevelType w:val="hybridMultilevel"/>
    <w:tmpl w:val="060AE828"/>
    <w:lvl w:ilvl="0" w:tplc="AAB0A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A1C6E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0" w15:restartNumberingAfterBreak="0">
    <w:nsid w:val="36911420"/>
    <w:multiLevelType w:val="hybridMultilevel"/>
    <w:tmpl w:val="08D08586"/>
    <w:lvl w:ilvl="0" w:tplc="DCC05A3C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1" w15:restartNumberingAfterBreak="0">
    <w:nsid w:val="39400069"/>
    <w:multiLevelType w:val="hybridMultilevel"/>
    <w:tmpl w:val="FEA6B504"/>
    <w:lvl w:ilvl="0" w:tplc="A802C4D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3B207B06"/>
    <w:multiLevelType w:val="hybridMultilevel"/>
    <w:tmpl w:val="7184330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52520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405411B4"/>
    <w:multiLevelType w:val="hybridMultilevel"/>
    <w:tmpl w:val="D9F2C48A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41DF3E03"/>
    <w:multiLevelType w:val="hybridMultilevel"/>
    <w:tmpl w:val="EC9E0C2C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42BC5956"/>
    <w:multiLevelType w:val="hybridMultilevel"/>
    <w:tmpl w:val="0DC6A802"/>
    <w:lvl w:ilvl="0" w:tplc="8F66E1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0417"/>
    <w:multiLevelType w:val="hybridMultilevel"/>
    <w:tmpl w:val="25AC8D98"/>
    <w:lvl w:ilvl="0" w:tplc="C6702BD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4B6B18E2"/>
    <w:multiLevelType w:val="hybridMultilevel"/>
    <w:tmpl w:val="AD82028C"/>
    <w:lvl w:ilvl="0" w:tplc="014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B03175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30" w15:restartNumberingAfterBreak="0">
    <w:nsid w:val="534D005B"/>
    <w:multiLevelType w:val="hybridMultilevel"/>
    <w:tmpl w:val="8E04ACC2"/>
    <w:lvl w:ilvl="0" w:tplc="2028FBF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2ADD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AE06B2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08D660E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6130DB4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55C13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2A6A85C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938F3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EECB88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588B025C"/>
    <w:multiLevelType w:val="hybridMultilevel"/>
    <w:tmpl w:val="6A64E3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58B318BC"/>
    <w:multiLevelType w:val="hybridMultilevel"/>
    <w:tmpl w:val="7184330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D2515"/>
    <w:multiLevelType w:val="hybridMultilevel"/>
    <w:tmpl w:val="7184330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A1B8B"/>
    <w:multiLevelType w:val="hybridMultilevel"/>
    <w:tmpl w:val="C4FC84C8"/>
    <w:lvl w:ilvl="0" w:tplc="5FA8138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en-US" w:eastAsia="en-US" w:bidi="en-US"/>
      </w:rPr>
    </w:lvl>
    <w:lvl w:ilvl="1" w:tplc="AE24294C">
      <w:start w:val="1"/>
      <w:numFmt w:val="decimal"/>
      <w:lvlText w:val="%2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FE2D8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E1AC1004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en-US"/>
      </w:rPr>
    </w:lvl>
    <w:lvl w:ilvl="4" w:tplc="C5C494EE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en-US"/>
      </w:rPr>
    </w:lvl>
    <w:lvl w:ilvl="5" w:tplc="E07C8E9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en-US"/>
      </w:rPr>
    </w:lvl>
    <w:lvl w:ilvl="6" w:tplc="59266B1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en-US"/>
      </w:rPr>
    </w:lvl>
    <w:lvl w:ilvl="7" w:tplc="C7827534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ADCC0CD4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658B5AB2"/>
    <w:multiLevelType w:val="hybridMultilevel"/>
    <w:tmpl w:val="7184330A"/>
    <w:lvl w:ilvl="0" w:tplc="49EC57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0521"/>
    <w:multiLevelType w:val="hybridMultilevel"/>
    <w:tmpl w:val="F9A866CE"/>
    <w:lvl w:ilvl="0" w:tplc="A9DE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95490"/>
    <w:multiLevelType w:val="hybridMultilevel"/>
    <w:tmpl w:val="7184330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C03C4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39" w15:restartNumberingAfterBreak="0">
    <w:nsid w:val="6FDC2026"/>
    <w:multiLevelType w:val="hybridMultilevel"/>
    <w:tmpl w:val="0D5A8E90"/>
    <w:lvl w:ilvl="0" w:tplc="D744028C">
      <w:start w:val="1"/>
      <w:numFmt w:val="decimal"/>
      <w:lvlText w:val="%1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2EB3"/>
    <w:multiLevelType w:val="hybridMultilevel"/>
    <w:tmpl w:val="7184330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73204">
    <w:abstractNumId w:val="34"/>
  </w:num>
  <w:num w:numId="2" w16cid:durableId="1603301890">
    <w:abstractNumId w:val="30"/>
  </w:num>
  <w:num w:numId="3" w16cid:durableId="362362215">
    <w:abstractNumId w:val="12"/>
  </w:num>
  <w:num w:numId="4" w16cid:durableId="267396153">
    <w:abstractNumId w:val="8"/>
  </w:num>
  <w:num w:numId="5" w16cid:durableId="913660247">
    <w:abstractNumId w:val="14"/>
  </w:num>
  <w:num w:numId="6" w16cid:durableId="1037584476">
    <w:abstractNumId w:val="5"/>
  </w:num>
  <w:num w:numId="7" w16cid:durableId="1169978903">
    <w:abstractNumId w:val="15"/>
  </w:num>
  <w:num w:numId="8" w16cid:durableId="1738284471">
    <w:abstractNumId w:val="13"/>
  </w:num>
  <w:num w:numId="9" w16cid:durableId="1042629143">
    <w:abstractNumId w:val="7"/>
  </w:num>
  <w:num w:numId="10" w16cid:durableId="821770228">
    <w:abstractNumId w:val="17"/>
  </w:num>
  <w:num w:numId="11" w16cid:durableId="84420016">
    <w:abstractNumId w:val="16"/>
  </w:num>
  <w:num w:numId="12" w16cid:durableId="1169445686">
    <w:abstractNumId w:val="9"/>
  </w:num>
  <w:num w:numId="13" w16cid:durableId="512647299">
    <w:abstractNumId w:val="1"/>
  </w:num>
  <w:num w:numId="14" w16cid:durableId="1162626365">
    <w:abstractNumId w:val="21"/>
  </w:num>
  <w:num w:numId="15" w16cid:durableId="1987855175">
    <w:abstractNumId w:val="19"/>
  </w:num>
  <w:num w:numId="16" w16cid:durableId="607741725">
    <w:abstractNumId w:val="38"/>
  </w:num>
  <w:num w:numId="17" w16cid:durableId="545797012">
    <w:abstractNumId w:val="29"/>
  </w:num>
  <w:num w:numId="18" w16cid:durableId="384574168">
    <w:abstractNumId w:val="23"/>
  </w:num>
  <w:num w:numId="19" w16cid:durableId="1195188293">
    <w:abstractNumId w:val="6"/>
  </w:num>
  <w:num w:numId="20" w16cid:durableId="571350742">
    <w:abstractNumId w:val="0"/>
  </w:num>
  <w:num w:numId="21" w16cid:durableId="1004088782">
    <w:abstractNumId w:val="28"/>
  </w:num>
  <w:num w:numId="22" w16cid:durableId="611479599">
    <w:abstractNumId w:val="2"/>
  </w:num>
  <w:num w:numId="23" w16cid:durableId="693387606">
    <w:abstractNumId w:val="27"/>
  </w:num>
  <w:num w:numId="24" w16cid:durableId="667247538">
    <w:abstractNumId w:val="36"/>
  </w:num>
  <w:num w:numId="25" w16cid:durableId="618999899">
    <w:abstractNumId w:val="39"/>
  </w:num>
  <w:num w:numId="26" w16cid:durableId="1468666351">
    <w:abstractNumId w:val="20"/>
  </w:num>
  <w:num w:numId="27" w16cid:durableId="1117144855">
    <w:abstractNumId w:val="3"/>
  </w:num>
  <w:num w:numId="28" w16cid:durableId="438724786">
    <w:abstractNumId w:val="18"/>
  </w:num>
  <w:num w:numId="29" w16cid:durableId="574439108">
    <w:abstractNumId w:val="35"/>
  </w:num>
  <w:num w:numId="30" w16cid:durableId="1598246210">
    <w:abstractNumId w:val="22"/>
  </w:num>
  <w:num w:numId="31" w16cid:durableId="1556504782">
    <w:abstractNumId w:val="32"/>
  </w:num>
  <w:num w:numId="32" w16cid:durableId="605112388">
    <w:abstractNumId w:val="40"/>
  </w:num>
  <w:num w:numId="33" w16cid:durableId="1537619080">
    <w:abstractNumId w:val="33"/>
  </w:num>
  <w:num w:numId="34" w16cid:durableId="1180698538">
    <w:abstractNumId w:val="37"/>
  </w:num>
  <w:num w:numId="35" w16cid:durableId="1196621835">
    <w:abstractNumId w:val="31"/>
  </w:num>
  <w:num w:numId="36" w16cid:durableId="617565641">
    <w:abstractNumId w:val="10"/>
  </w:num>
  <w:num w:numId="37" w16cid:durableId="134494331">
    <w:abstractNumId w:val="11"/>
  </w:num>
  <w:num w:numId="38" w16cid:durableId="315303906">
    <w:abstractNumId w:val="24"/>
  </w:num>
  <w:num w:numId="39" w16cid:durableId="1347245665">
    <w:abstractNumId w:val="4"/>
  </w:num>
  <w:num w:numId="40" w16cid:durableId="1920139702">
    <w:abstractNumId w:val="26"/>
  </w:num>
  <w:num w:numId="41" w16cid:durableId="12499979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8D"/>
    <w:rsid w:val="000029FA"/>
    <w:rsid w:val="000044B2"/>
    <w:rsid w:val="00005F86"/>
    <w:rsid w:val="00012062"/>
    <w:rsid w:val="000148D2"/>
    <w:rsid w:val="000308FD"/>
    <w:rsid w:val="0003456C"/>
    <w:rsid w:val="00035B30"/>
    <w:rsid w:val="00037BA5"/>
    <w:rsid w:val="00037D5F"/>
    <w:rsid w:val="000407A7"/>
    <w:rsid w:val="00041A48"/>
    <w:rsid w:val="000473FA"/>
    <w:rsid w:val="00052293"/>
    <w:rsid w:val="0005459F"/>
    <w:rsid w:val="00054A5D"/>
    <w:rsid w:val="000616F2"/>
    <w:rsid w:val="00070925"/>
    <w:rsid w:val="00071A50"/>
    <w:rsid w:val="00072A1C"/>
    <w:rsid w:val="000731EA"/>
    <w:rsid w:val="000821FE"/>
    <w:rsid w:val="00094B45"/>
    <w:rsid w:val="00097586"/>
    <w:rsid w:val="000A25A5"/>
    <w:rsid w:val="000B285D"/>
    <w:rsid w:val="000B5166"/>
    <w:rsid w:val="000B5A3B"/>
    <w:rsid w:val="000B623D"/>
    <w:rsid w:val="000B7E11"/>
    <w:rsid w:val="000C726B"/>
    <w:rsid w:val="000D0FA7"/>
    <w:rsid w:val="000D1216"/>
    <w:rsid w:val="000D44CF"/>
    <w:rsid w:val="000E28ED"/>
    <w:rsid w:val="000E305D"/>
    <w:rsid w:val="000E3736"/>
    <w:rsid w:val="000E7AA9"/>
    <w:rsid w:val="000F3CE4"/>
    <w:rsid w:val="00103E9D"/>
    <w:rsid w:val="001053FF"/>
    <w:rsid w:val="0010641D"/>
    <w:rsid w:val="001066CB"/>
    <w:rsid w:val="00106C21"/>
    <w:rsid w:val="001202B0"/>
    <w:rsid w:val="00127349"/>
    <w:rsid w:val="00132A7C"/>
    <w:rsid w:val="00133884"/>
    <w:rsid w:val="00134562"/>
    <w:rsid w:val="00134750"/>
    <w:rsid w:val="00134EF4"/>
    <w:rsid w:val="00144753"/>
    <w:rsid w:val="00145533"/>
    <w:rsid w:val="001558B0"/>
    <w:rsid w:val="00155DFB"/>
    <w:rsid w:val="00155FE7"/>
    <w:rsid w:val="00160684"/>
    <w:rsid w:val="001702FF"/>
    <w:rsid w:val="00170C2F"/>
    <w:rsid w:val="001808E9"/>
    <w:rsid w:val="0018244D"/>
    <w:rsid w:val="0018262A"/>
    <w:rsid w:val="0018338C"/>
    <w:rsid w:val="0019139B"/>
    <w:rsid w:val="00192A6A"/>
    <w:rsid w:val="00193F3B"/>
    <w:rsid w:val="001945F4"/>
    <w:rsid w:val="001957CF"/>
    <w:rsid w:val="001960AE"/>
    <w:rsid w:val="001A2961"/>
    <w:rsid w:val="001A439C"/>
    <w:rsid w:val="001A6AD0"/>
    <w:rsid w:val="001B22E8"/>
    <w:rsid w:val="001C1D4D"/>
    <w:rsid w:val="001C41B3"/>
    <w:rsid w:val="001C72F5"/>
    <w:rsid w:val="001D6028"/>
    <w:rsid w:val="001D7743"/>
    <w:rsid w:val="001E7FAA"/>
    <w:rsid w:val="001F010A"/>
    <w:rsid w:val="001F3439"/>
    <w:rsid w:val="001F6C87"/>
    <w:rsid w:val="002010B7"/>
    <w:rsid w:val="00205C42"/>
    <w:rsid w:val="0021094A"/>
    <w:rsid w:val="0022045A"/>
    <w:rsid w:val="00220594"/>
    <w:rsid w:val="00220DF8"/>
    <w:rsid w:val="00222D24"/>
    <w:rsid w:val="00225F60"/>
    <w:rsid w:val="002262A5"/>
    <w:rsid w:val="00230573"/>
    <w:rsid w:val="002367EC"/>
    <w:rsid w:val="002400D3"/>
    <w:rsid w:val="00240151"/>
    <w:rsid w:val="002408BE"/>
    <w:rsid w:val="002540AC"/>
    <w:rsid w:val="00254523"/>
    <w:rsid w:val="0025699C"/>
    <w:rsid w:val="00262354"/>
    <w:rsid w:val="0026668E"/>
    <w:rsid w:val="002758EA"/>
    <w:rsid w:val="002760ED"/>
    <w:rsid w:val="0027665D"/>
    <w:rsid w:val="00282180"/>
    <w:rsid w:val="00282385"/>
    <w:rsid w:val="00283A21"/>
    <w:rsid w:val="00290BCD"/>
    <w:rsid w:val="00296635"/>
    <w:rsid w:val="002A2A8D"/>
    <w:rsid w:val="002A4410"/>
    <w:rsid w:val="002A540A"/>
    <w:rsid w:val="002A698A"/>
    <w:rsid w:val="002B3AEB"/>
    <w:rsid w:val="002B5590"/>
    <w:rsid w:val="002C0BC8"/>
    <w:rsid w:val="002C1AC3"/>
    <w:rsid w:val="002C4E35"/>
    <w:rsid w:val="002C6A70"/>
    <w:rsid w:val="002D5F0A"/>
    <w:rsid w:val="002D798C"/>
    <w:rsid w:val="002E619B"/>
    <w:rsid w:val="002E67FD"/>
    <w:rsid w:val="002E6FFF"/>
    <w:rsid w:val="002E7138"/>
    <w:rsid w:val="002F2A5D"/>
    <w:rsid w:val="0030233F"/>
    <w:rsid w:val="00314C34"/>
    <w:rsid w:val="003270D8"/>
    <w:rsid w:val="00327AD6"/>
    <w:rsid w:val="00333043"/>
    <w:rsid w:val="00336D31"/>
    <w:rsid w:val="0034031D"/>
    <w:rsid w:val="00340666"/>
    <w:rsid w:val="0034427C"/>
    <w:rsid w:val="0036205E"/>
    <w:rsid w:val="00363602"/>
    <w:rsid w:val="00371114"/>
    <w:rsid w:val="003751D3"/>
    <w:rsid w:val="00384C51"/>
    <w:rsid w:val="00385719"/>
    <w:rsid w:val="0038667B"/>
    <w:rsid w:val="0039745F"/>
    <w:rsid w:val="003A5399"/>
    <w:rsid w:val="003A54B4"/>
    <w:rsid w:val="003A5C72"/>
    <w:rsid w:val="003B3417"/>
    <w:rsid w:val="003B39CE"/>
    <w:rsid w:val="003B4FBC"/>
    <w:rsid w:val="003C3212"/>
    <w:rsid w:val="003D06E8"/>
    <w:rsid w:val="003D4A26"/>
    <w:rsid w:val="003D4BFE"/>
    <w:rsid w:val="003D5E0B"/>
    <w:rsid w:val="003D6BFD"/>
    <w:rsid w:val="004117C9"/>
    <w:rsid w:val="0041338B"/>
    <w:rsid w:val="00416FD1"/>
    <w:rsid w:val="00423027"/>
    <w:rsid w:val="004311BE"/>
    <w:rsid w:val="00432EC4"/>
    <w:rsid w:val="00434740"/>
    <w:rsid w:val="004350ED"/>
    <w:rsid w:val="00436BCB"/>
    <w:rsid w:val="004400AC"/>
    <w:rsid w:val="004412A3"/>
    <w:rsid w:val="00443E8F"/>
    <w:rsid w:val="00444A70"/>
    <w:rsid w:val="004500D8"/>
    <w:rsid w:val="0045431D"/>
    <w:rsid w:val="00454C0D"/>
    <w:rsid w:val="00455BBB"/>
    <w:rsid w:val="004637A6"/>
    <w:rsid w:val="00464A69"/>
    <w:rsid w:val="00470C48"/>
    <w:rsid w:val="00472B2A"/>
    <w:rsid w:val="004844A1"/>
    <w:rsid w:val="00486C51"/>
    <w:rsid w:val="00490736"/>
    <w:rsid w:val="004945B2"/>
    <w:rsid w:val="00495B03"/>
    <w:rsid w:val="004A2AB7"/>
    <w:rsid w:val="004A2E02"/>
    <w:rsid w:val="004B7E41"/>
    <w:rsid w:val="004C37CF"/>
    <w:rsid w:val="004C448B"/>
    <w:rsid w:val="004C6794"/>
    <w:rsid w:val="004C7147"/>
    <w:rsid w:val="004C784C"/>
    <w:rsid w:val="004D3B0C"/>
    <w:rsid w:val="004E036E"/>
    <w:rsid w:val="004E067B"/>
    <w:rsid w:val="004E4E3F"/>
    <w:rsid w:val="004E6A1E"/>
    <w:rsid w:val="004E7B31"/>
    <w:rsid w:val="004E7B81"/>
    <w:rsid w:val="004E7F40"/>
    <w:rsid w:val="004F1B59"/>
    <w:rsid w:val="004F55ED"/>
    <w:rsid w:val="005002E0"/>
    <w:rsid w:val="005028D6"/>
    <w:rsid w:val="00503E1A"/>
    <w:rsid w:val="00504BF9"/>
    <w:rsid w:val="005056A9"/>
    <w:rsid w:val="00511948"/>
    <w:rsid w:val="00512CE0"/>
    <w:rsid w:val="00514A93"/>
    <w:rsid w:val="005215A8"/>
    <w:rsid w:val="00521B45"/>
    <w:rsid w:val="00532A32"/>
    <w:rsid w:val="0054109C"/>
    <w:rsid w:val="00542CC5"/>
    <w:rsid w:val="005448D5"/>
    <w:rsid w:val="00551242"/>
    <w:rsid w:val="005663D7"/>
    <w:rsid w:val="005676E2"/>
    <w:rsid w:val="005678F2"/>
    <w:rsid w:val="00570BD2"/>
    <w:rsid w:val="0057159B"/>
    <w:rsid w:val="0057698F"/>
    <w:rsid w:val="00580005"/>
    <w:rsid w:val="00585C46"/>
    <w:rsid w:val="00585C55"/>
    <w:rsid w:val="00591717"/>
    <w:rsid w:val="00594083"/>
    <w:rsid w:val="005A0CCC"/>
    <w:rsid w:val="005A2FE7"/>
    <w:rsid w:val="005B066E"/>
    <w:rsid w:val="005B63B0"/>
    <w:rsid w:val="005C2FDF"/>
    <w:rsid w:val="005D01E4"/>
    <w:rsid w:val="005D24AC"/>
    <w:rsid w:val="005D292F"/>
    <w:rsid w:val="005D486F"/>
    <w:rsid w:val="005D4E03"/>
    <w:rsid w:val="005D5642"/>
    <w:rsid w:val="005E0F51"/>
    <w:rsid w:val="005E17EB"/>
    <w:rsid w:val="005F564E"/>
    <w:rsid w:val="00600BB9"/>
    <w:rsid w:val="006029A4"/>
    <w:rsid w:val="00611B4B"/>
    <w:rsid w:val="00622ACA"/>
    <w:rsid w:val="00622C75"/>
    <w:rsid w:val="00624AC6"/>
    <w:rsid w:val="006255A9"/>
    <w:rsid w:val="00626D82"/>
    <w:rsid w:val="0063190F"/>
    <w:rsid w:val="00645631"/>
    <w:rsid w:val="00650AAE"/>
    <w:rsid w:val="00655804"/>
    <w:rsid w:val="006666FD"/>
    <w:rsid w:val="006734BB"/>
    <w:rsid w:val="006738BF"/>
    <w:rsid w:val="00673AF2"/>
    <w:rsid w:val="0067503B"/>
    <w:rsid w:val="006852C9"/>
    <w:rsid w:val="00686F27"/>
    <w:rsid w:val="00687B97"/>
    <w:rsid w:val="0069010F"/>
    <w:rsid w:val="00690AF4"/>
    <w:rsid w:val="00693250"/>
    <w:rsid w:val="00695363"/>
    <w:rsid w:val="006A3568"/>
    <w:rsid w:val="006A4DC2"/>
    <w:rsid w:val="006B0D7F"/>
    <w:rsid w:val="006C13A7"/>
    <w:rsid w:val="006C2D51"/>
    <w:rsid w:val="006D037F"/>
    <w:rsid w:val="006D3C65"/>
    <w:rsid w:val="006D7A58"/>
    <w:rsid w:val="006E02E6"/>
    <w:rsid w:val="006E3EB9"/>
    <w:rsid w:val="006E7C88"/>
    <w:rsid w:val="006E7D06"/>
    <w:rsid w:val="006F1C56"/>
    <w:rsid w:val="006F498C"/>
    <w:rsid w:val="00702D01"/>
    <w:rsid w:val="00704BCA"/>
    <w:rsid w:val="00712D64"/>
    <w:rsid w:val="00713A4B"/>
    <w:rsid w:val="00715EF8"/>
    <w:rsid w:val="00717659"/>
    <w:rsid w:val="00725258"/>
    <w:rsid w:val="0072700D"/>
    <w:rsid w:val="0072717B"/>
    <w:rsid w:val="00733892"/>
    <w:rsid w:val="007351DF"/>
    <w:rsid w:val="00735FE3"/>
    <w:rsid w:val="00737D89"/>
    <w:rsid w:val="00741E8D"/>
    <w:rsid w:val="007450C1"/>
    <w:rsid w:val="0074753A"/>
    <w:rsid w:val="007477C4"/>
    <w:rsid w:val="00751E55"/>
    <w:rsid w:val="007552C2"/>
    <w:rsid w:val="00762DFB"/>
    <w:rsid w:val="00763660"/>
    <w:rsid w:val="00765983"/>
    <w:rsid w:val="007803CD"/>
    <w:rsid w:val="007918CB"/>
    <w:rsid w:val="00792541"/>
    <w:rsid w:val="00793B8C"/>
    <w:rsid w:val="00797B46"/>
    <w:rsid w:val="007A02E6"/>
    <w:rsid w:val="007A370B"/>
    <w:rsid w:val="007C2D17"/>
    <w:rsid w:val="007D2B85"/>
    <w:rsid w:val="007D4136"/>
    <w:rsid w:val="007E4225"/>
    <w:rsid w:val="007E4965"/>
    <w:rsid w:val="007F3500"/>
    <w:rsid w:val="007F3639"/>
    <w:rsid w:val="007F4E3C"/>
    <w:rsid w:val="00801973"/>
    <w:rsid w:val="0080240F"/>
    <w:rsid w:val="0080290D"/>
    <w:rsid w:val="00803183"/>
    <w:rsid w:val="008039DA"/>
    <w:rsid w:val="008131BF"/>
    <w:rsid w:val="00813DA9"/>
    <w:rsid w:val="00816D46"/>
    <w:rsid w:val="00823267"/>
    <w:rsid w:val="00833889"/>
    <w:rsid w:val="00833F39"/>
    <w:rsid w:val="00834059"/>
    <w:rsid w:val="008344D2"/>
    <w:rsid w:val="00836250"/>
    <w:rsid w:val="00837120"/>
    <w:rsid w:val="00846E71"/>
    <w:rsid w:val="00847D8B"/>
    <w:rsid w:val="0086029A"/>
    <w:rsid w:val="00865E40"/>
    <w:rsid w:val="0087083B"/>
    <w:rsid w:val="008724B5"/>
    <w:rsid w:val="00874247"/>
    <w:rsid w:val="00882353"/>
    <w:rsid w:val="00884188"/>
    <w:rsid w:val="0088649F"/>
    <w:rsid w:val="00891227"/>
    <w:rsid w:val="00897347"/>
    <w:rsid w:val="008A714D"/>
    <w:rsid w:val="008B074D"/>
    <w:rsid w:val="008B162B"/>
    <w:rsid w:val="008B4157"/>
    <w:rsid w:val="008D53A1"/>
    <w:rsid w:val="008D53B8"/>
    <w:rsid w:val="008D61F0"/>
    <w:rsid w:val="008D72DF"/>
    <w:rsid w:val="008E68D9"/>
    <w:rsid w:val="008F062E"/>
    <w:rsid w:val="008F23B1"/>
    <w:rsid w:val="008F6D02"/>
    <w:rsid w:val="00905C4D"/>
    <w:rsid w:val="00910BF7"/>
    <w:rsid w:val="0091319A"/>
    <w:rsid w:val="009136D0"/>
    <w:rsid w:val="00913EC7"/>
    <w:rsid w:val="00920B5E"/>
    <w:rsid w:val="00926704"/>
    <w:rsid w:val="0093165D"/>
    <w:rsid w:val="00951262"/>
    <w:rsid w:val="00967283"/>
    <w:rsid w:val="009735B3"/>
    <w:rsid w:val="00980F54"/>
    <w:rsid w:val="009859B1"/>
    <w:rsid w:val="0098648C"/>
    <w:rsid w:val="00991A67"/>
    <w:rsid w:val="00992D3C"/>
    <w:rsid w:val="0099377E"/>
    <w:rsid w:val="009957F2"/>
    <w:rsid w:val="009966FC"/>
    <w:rsid w:val="009A1407"/>
    <w:rsid w:val="009A290D"/>
    <w:rsid w:val="009B0E44"/>
    <w:rsid w:val="009B352B"/>
    <w:rsid w:val="009B7B80"/>
    <w:rsid w:val="009C07DB"/>
    <w:rsid w:val="009C1C64"/>
    <w:rsid w:val="009C2C79"/>
    <w:rsid w:val="009C5A3D"/>
    <w:rsid w:val="009E1554"/>
    <w:rsid w:val="009E4439"/>
    <w:rsid w:val="009E54D2"/>
    <w:rsid w:val="009F284F"/>
    <w:rsid w:val="00A00934"/>
    <w:rsid w:val="00A02FD5"/>
    <w:rsid w:val="00A0789F"/>
    <w:rsid w:val="00A15416"/>
    <w:rsid w:val="00A176C4"/>
    <w:rsid w:val="00A21E16"/>
    <w:rsid w:val="00A220C1"/>
    <w:rsid w:val="00A24706"/>
    <w:rsid w:val="00A35E63"/>
    <w:rsid w:val="00A369DA"/>
    <w:rsid w:val="00A41813"/>
    <w:rsid w:val="00A42F4A"/>
    <w:rsid w:val="00A512B9"/>
    <w:rsid w:val="00A576B2"/>
    <w:rsid w:val="00A600BD"/>
    <w:rsid w:val="00A60663"/>
    <w:rsid w:val="00A61E1E"/>
    <w:rsid w:val="00A62F50"/>
    <w:rsid w:val="00A64498"/>
    <w:rsid w:val="00A65AB5"/>
    <w:rsid w:val="00A76E98"/>
    <w:rsid w:val="00A90B0E"/>
    <w:rsid w:val="00A92ABB"/>
    <w:rsid w:val="00AA1574"/>
    <w:rsid w:val="00AA1F7B"/>
    <w:rsid w:val="00AB4631"/>
    <w:rsid w:val="00AB6B77"/>
    <w:rsid w:val="00AB6BF8"/>
    <w:rsid w:val="00AB6BFD"/>
    <w:rsid w:val="00AC569B"/>
    <w:rsid w:val="00AC66E0"/>
    <w:rsid w:val="00AD2110"/>
    <w:rsid w:val="00AD23E6"/>
    <w:rsid w:val="00AD2F6B"/>
    <w:rsid w:val="00AD7634"/>
    <w:rsid w:val="00AE191E"/>
    <w:rsid w:val="00AE3A95"/>
    <w:rsid w:val="00AF3132"/>
    <w:rsid w:val="00AF3B90"/>
    <w:rsid w:val="00B143AB"/>
    <w:rsid w:val="00B15C91"/>
    <w:rsid w:val="00B25E34"/>
    <w:rsid w:val="00B30410"/>
    <w:rsid w:val="00B37BC3"/>
    <w:rsid w:val="00B42A48"/>
    <w:rsid w:val="00B475B0"/>
    <w:rsid w:val="00B605E7"/>
    <w:rsid w:val="00B606C4"/>
    <w:rsid w:val="00B61729"/>
    <w:rsid w:val="00B636FD"/>
    <w:rsid w:val="00B63FDE"/>
    <w:rsid w:val="00B6691C"/>
    <w:rsid w:val="00B70FFF"/>
    <w:rsid w:val="00B81930"/>
    <w:rsid w:val="00B8381F"/>
    <w:rsid w:val="00B83D64"/>
    <w:rsid w:val="00B85AB8"/>
    <w:rsid w:val="00B91B64"/>
    <w:rsid w:val="00B9330A"/>
    <w:rsid w:val="00B9730B"/>
    <w:rsid w:val="00BA33ED"/>
    <w:rsid w:val="00BA688E"/>
    <w:rsid w:val="00BC4099"/>
    <w:rsid w:val="00BC4D22"/>
    <w:rsid w:val="00BC7537"/>
    <w:rsid w:val="00BD7224"/>
    <w:rsid w:val="00BD77E9"/>
    <w:rsid w:val="00BE1DC2"/>
    <w:rsid w:val="00BE24A7"/>
    <w:rsid w:val="00BE7E89"/>
    <w:rsid w:val="00BF10ED"/>
    <w:rsid w:val="00BF3914"/>
    <w:rsid w:val="00BF4FD5"/>
    <w:rsid w:val="00BF756D"/>
    <w:rsid w:val="00BF7B45"/>
    <w:rsid w:val="00C02B9A"/>
    <w:rsid w:val="00C05D28"/>
    <w:rsid w:val="00C15F4F"/>
    <w:rsid w:val="00C278E2"/>
    <w:rsid w:val="00C32CD1"/>
    <w:rsid w:val="00C34321"/>
    <w:rsid w:val="00C40765"/>
    <w:rsid w:val="00C4123E"/>
    <w:rsid w:val="00C422B5"/>
    <w:rsid w:val="00C46F6D"/>
    <w:rsid w:val="00C54E1D"/>
    <w:rsid w:val="00C55CC7"/>
    <w:rsid w:val="00C56DD2"/>
    <w:rsid w:val="00C7054B"/>
    <w:rsid w:val="00C85C59"/>
    <w:rsid w:val="00C86E83"/>
    <w:rsid w:val="00C93B62"/>
    <w:rsid w:val="00CA0425"/>
    <w:rsid w:val="00CA08D1"/>
    <w:rsid w:val="00CA202E"/>
    <w:rsid w:val="00CB12F5"/>
    <w:rsid w:val="00CB1C32"/>
    <w:rsid w:val="00CB3B62"/>
    <w:rsid w:val="00CC0E68"/>
    <w:rsid w:val="00CC183B"/>
    <w:rsid w:val="00CC5423"/>
    <w:rsid w:val="00CC690B"/>
    <w:rsid w:val="00CD0B56"/>
    <w:rsid w:val="00CD28BE"/>
    <w:rsid w:val="00CD64B2"/>
    <w:rsid w:val="00CD65DC"/>
    <w:rsid w:val="00CD6CB0"/>
    <w:rsid w:val="00CF1FA5"/>
    <w:rsid w:val="00CF6A66"/>
    <w:rsid w:val="00D13E65"/>
    <w:rsid w:val="00D253DB"/>
    <w:rsid w:val="00D32AC2"/>
    <w:rsid w:val="00D32F03"/>
    <w:rsid w:val="00D35648"/>
    <w:rsid w:val="00D35926"/>
    <w:rsid w:val="00D3594D"/>
    <w:rsid w:val="00D43228"/>
    <w:rsid w:val="00D44B32"/>
    <w:rsid w:val="00D4665E"/>
    <w:rsid w:val="00D517DA"/>
    <w:rsid w:val="00D5193A"/>
    <w:rsid w:val="00D523A7"/>
    <w:rsid w:val="00D569A7"/>
    <w:rsid w:val="00D65531"/>
    <w:rsid w:val="00D71E04"/>
    <w:rsid w:val="00D7528C"/>
    <w:rsid w:val="00D80072"/>
    <w:rsid w:val="00D82534"/>
    <w:rsid w:val="00D86F72"/>
    <w:rsid w:val="00D87F21"/>
    <w:rsid w:val="00D930CE"/>
    <w:rsid w:val="00D94A67"/>
    <w:rsid w:val="00DA13B9"/>
    <w:rsid w:val="00DA2ED2"/>
    <w:rsid w:val="00DA564B"/>
    <w:rsid w:val="00DA6FBA"/>
    <w:rsid w:val="00DB4E56"/>
    <w:rsid w:val="00DC6BE5"/>
    <w:rsid w:val="00DD126F"/>
    <w:rsid w:val="00DD2928"/>
    <w:rsid w:val="00DD5D8D"/>
    <w:rsid w:val="00DE1822"/>
    <w:rsid w:val="00DE191E"/>
    <w:rsid w:val="00DE21D7"/>
    <w:rsid w:val="00DE2819"/>
    <w:rsid w:val="00DE371C"/>
    <w:rsid w:val="00DE761B"/>
    <w:rsid w:val="00DE781E"/>
    <w:rsid w:val="00DF18A9"/>
    <w:rsid w:val="00E07889"/>
    <w:rsid w:val="00E15582"/>
    <w:rsid w:val="00E15D50"/>
    <w:rsid w:val="00E17128"/>
    <w:rsid w:val="00E17C54"/>
    <w:rsid w:val="00E21300"/>
    <w:rsid w:val="00E2244C"/>
    <w:rsid w:val="00E22E8D"/>
    <w:rsid w:val="00E23B58"/>
    <w:rsid w:val="00E2585A"/>
    <w:rsid w:val="00E3614C"/>
    <w:rsid w:val="00E366C3"/>
    <w:rsid w:val="00E41A0B"/>
    <w:rsid w:val="00E540AF"/>
    <w:rsid w:val="00E62F35"/>
    <w:rsid w:val="00E70CBA"/>
    <w:rsid w:val="00E7343D"/>
    <w:rsid w:val="00E833CC"/>
    <w:rsid w:val="00E85479"/>
    <w:rsid w:val="00E87D5D"/>
    <w:rsid w:val="00E913CC"/>
    <w:rsid w:val="00E91847"/>
    <w:rsid w:val="00E9298E"/>
    <w:rsid w:val="00E92E62"/>
    <w:rsid w:val="00E96E31"/>
    <w:rsid w:val="00EA6C4F"/>
    <w:rsid w:val="00EC5D8B"/>
    <w:rsid w:val="00EC7527"/>
    <w:rsid w:val="00ED0A3D"/>
    <w:rsid w:val="00ED20FA"/>
    <w:rsid w:val="00ED67FC"/>
    <w:rsid w:val="00EE112C"/>
    <w:rsid w:val="00EE4E60"/>
    <w:rsid w:val="00EF6145"/>
    <w:rsid w:val="00EF7694"/>
    <w:rsid w:val="00F02D81"/>
    <w:rsid w:val="00F03774"/>
    <w:rsid w:val="00F102E9"/>
    <w:rsid w:val="00F13C4F"/>
    <w:rsid w:val="00F15718"/>
    <w:rsid w:val="00F2600B"/>
    <w:rsid w:val="00F3174A"/>
    <w:rsid w:val="00F3427F"/>
    <w:rsid w:val="00F405D9"/>
    <w:rsid w:val="00F41735"/>
    <w:rsid w:val="00F44090"/>
    <w:rsid w:val="00F45E6E"/>
    <w:rsid w:val="00F468FD"/>
    <w:rsid w:val="00F474F7"/>
    <w:rsid w:val="00F52396"/>
    <w:rsid w:val="00F56831"/>
    <w:rsid w:val="00F573C5"/>
    <w:rsid w:val="00F61931"/>
    <w:rsid w:val="00F66487"/>
    <w:rsid w:val="00F666E2"/>
    <w:rsid w:val="00F67167"/>
    <w:rsid w:val="00F72716"/>
    <w:rsid w:val="00F76DE0"/>
    <w:rsid w:val="00F87A9A"/>
    <w:rsid w:val="00F913EB"/>
    <w:rsid w:val="00FA0CD8"/>
    <w:rsid w:val="00FA3B63"/>
    <w:rsid w:val="00FA6DD3"/>
    <w:rsid w:val="00FB04FC"/>
    <w:rsid w:val="00FB119E"/>
    <w:rsid w:val="00FD30B3"/>
    <w:rsid w:val="00FD3158"/>
    <w:rsid w:val="00FD6573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3C"/>
  <w15:docId w15:val="{13F8F42A-0E36-4CAF-AAB6-C59306E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4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4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E7F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F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0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7F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5B066E"/>
    <w:pPr>
      <w:widowControl/>
      <w:autoSpaceDE/>
      <w:autoSpaceDN/>
    </w:pPr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AD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E7B81"/>
    <w:rPr>
      <w:rFonts w:ascii="Calibri" w:eastAsia="Calibri" w:hAnsi="Calibri" w:cs="Calibri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AF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62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62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192A6A"/>
    <w:rPr>
      <w:i/>
      <w:iCs/>
    </w:rPr>
  </w:style>
  <w:style w:type="character" w:customStyle="1" w:styleId="UnresolvedMention3">
    <w:name w:val="Unresolved Mention3"/>
    <w:basedOn w:val="DefaultParagraphFont"/>
    <w:uiPriority w:val="99"/>
    <w:rsid w:val="003711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23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D2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lzCt0GFh0Mc" TargetMode="External"/><Relationship Id="rId18" Type="http://schemas.openxmlformats.org/officeDocument/2006/relationships/hyperlink" Target="https://www.youtube.com/watch?v=69yAtj1LtF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i9LhReTcA4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Rzmf80r3pE" TargetMode="External"/><Relationship Id="rId19" Type="http://schemas.openxmlformats.org/officeDocument/2006/relationships/hyperlink" Target="https://youtu.be/iOsmp-Yaqc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7EQETSwRgU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35a675e79a8758d3c7d1153ac58c14e5">
  <xsd:schema xmlns:xsd="http://www.w3.org/2001/XMLSchema" xmlns:xs="http://www.w3.org/2001/XMLSchema" xmlns:p="http://schemas.microsoft.com/office/2006/metadata/properties" xmlns:ns3="5be28f44-6f80-4b73-81cc-225ab7a72423" xmlns:ns4="7a7c3e2f-4931-4172-95af-c8b5b6ef0752" targetNamespace="http://schemas.microsoft.com/office/2006/metadata/properties" ma:root="true" ma:fieldsID="d8d294d6a4f8753437b49a007de082c4" ns3:_="" ns4:_="">
    <xsd:import namespace="5be28f44-6f80-4b73-81cc-225ab7a72423"/>
    <xsd:import namespace="7a7c3e2f-4931-4172-95af-c8b5b6ef0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789A0-D6E7-47F9-82BF-9D569CF6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f44-6f80-4b73-81cc-225ab7a72423"/>
    <ds:schemaRef ds:uri="7a7c3e2f-4931-4172-95af-c8b5b6ef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12CCD-28DE-4E73-A1B6-081A8B0BC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91464-3A23-4D68-926F-331592E98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Johnson</dc:creator>
  <cp:lastModifiedBy>evbrewer007 evbrewer007</cp:lastModifiedBy>
  <cp:revision>30</cp:revision>
  <dcterms:created xsi:type="dcterms:W3CDTF">2023-01-19T16:39:00Z</dcterms:created>
  <dcterms:modified xsi:type="dcterms:W3CDTF">2023-10-08T22:31:00Z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0x010100A4330ADC68DFAB429F0AF3FACAA77EC0</vt:lpwstr>
  </property>
</Properties>
</file>